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CA2" w:rsidRDefault="005B32BC" w:rsidP="002A5CA2">
      <w:pPr>
        <w:jc w:val="center"/>
      </w:pPr>
      <w:r>
        <w:rPr>
          <w:noProof/>
        </w:rPr>
        <w:drawing>
          <wp:inline distT="0" distB="0" distL="0" distR="0">
            <wp:extent cx="666750" cy="1362075"/>
            <wp:effectExtent l="19050" t="0" r="0" b="0"/>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cstate="print"/>
                    <a:srcRect/>
                    <a:stretch>
                      <a:fillRect/>
                    </a:stretch>
                  </pic:blipFill>
                  <pic:spPr bwMode="auto">
                    <a:xfrm>
                      <a:off x="0" y="0"/>
                      <a:ext cx="666750" cy="1362075"/>
                    </a:xfrm>
                    <a:prstGeom prst="rect">
                      <a:avLst/>
                    </a:prstGeom>
                    <a:noFill/>
                    <a:ln w="9525">
                      <a:noFill/>
                      <a:miter lim="800000"/>
                      <a:headEnd/>
                      <a:tailEnd/>
                    </a:ln>
                  </pic:spPr>
                </pic:pic>
              </a:graphicData>
            </a:graphic>
          </wp:inline>
        </w:drawing>
      </w:r>
    </w:p>
    <w:p w:rsidR="002A5CA2" w:rsidRDefault="002A5CA2" w:rsidP="002A5CA2">
      <w:pPr>
        <w:jc w:val="center"/>
        <w:rPr>
          <w:sz w:val="16"/>
        </w:rPr>
      </w:pPr>
    </w:p>
    <w:p w:rsidR="00AA53DE" w:rsidRPr="00AA53DE" w:rsidRDefault="00AA53DE" w:rsidP="002A5CA2">
      <w:pPr>
        <w:pStyle w:val="Heading1"/>
        <w:rPr>
          <w:b w:val="0"/>
          <w:bCs w:val="0"/>
          <w:szCs w:val="22"/>
        </w:rPr>
      </w:pPr>
    </w:p>
    <w:p w:rsidR="002A5CA2" w:rsidRPr="00AA53DE" w:rsidRDefault="002A5CA2" w:rsidP="002A5CA2">
      <w:pPr>
        <w:pStyle w:val="Heading1"/>
        <w:rPr>
          <w:b w:val="0"/>
          <w:bCs w:val="0"/>
          <w:sz w:val="28"/>
          <w:szCs w:val="28"/>
        </w:rPr>
      </w:pPr>
      <w:r w:rsidRPr="00AA53DE">
        <w:rPr>
          <w:b w:val="0"/>
          <w:bCs w:val="0"/>
          <w:sz w:val="28"/>
          <w:szCs w:val="28"/>
        </w:rPr>
        <w:t>Prince Sultan University</w:t>
      </w:r>
    </w:p>
    <w:p w:rsidR="002A5CA2" w:rsidRPr="00AA53DE" w:rsidRDefault="002A5CA2" w:rsidP="002A5CA2">
      <w:pPr>
        <w:pStyle w:val="Heading2"/>
        <w:rPr>
          <w:sz w:val="28"/>
          <w:szCs w:val="28"/>
        </w:rPr>
      </w:pPr>
      <w:r w:rsidRPr="00AA53DE">
        <w:rPr>
          <w:sz w:val="28"/>
          <w:szCs w:val="28"/>
        </w:rPr>
        <w:t>College/ Department</w:t>
      </w:r>
    </w:p>
    <w:p w:rsidR="002A5CA2" w:rsidRPr="00AA53DE" w:rsidRDefault="00625368" w:rsidP="00625368">
      <w:pPr>
        <w:pStyle w:val="Heading2"/>
        <w:rPr>
          <w:b w:val="0"/>
          <w:bCs w:val="0"/>
          <w:sz w:val="28"/>
          <w:szCs w:val="28"/>
        </w:rPr>
      </w:pPr>
      <w:r>
        <w:rPr>
          <w:b w:val="0"/>
          <w:bCs w:val="0"/>
          <w:sz w:val="28"/>
          <w:szCs w:val="28"/>
        </w:rPr>
        <w:t>141</w:t>
      </w:r>
      <w:r w:rsidR="002A5CA2" w:rsidRPr="00AA53DE">
        <w:rPr>
          <w:sz w:val="28"/>
          <w:szCs w:val="28"/>
        </w:rPr>
        <w:t xml:space="preserve"> </w:t>
      </w:r>
      <w:r w:rsidR="002A5CA2" w:rsidRPr="00AA53DE">
        <w:rPr>
          <w:b w:val="0"/>
          <w:bCs w:val="0"/>
          <w:sz w:val="28"/>
          <w:szCs w:val="28"/>
        </w:rPr>
        <w:t>Semester 20</w:t>
      </w:r>
      <w:r>
        <w:rPr>
          <w:b w:val="0"/>
          <w:bCs w:val="0"/>
          <w:sz w:val="28"/>
          <w:szCs w:val="28"/>
        </w:rPr>
        <w:t>14</w:t>
      </w:r>
      <w:r w:rsidR="002A5CA2" w:rsidRPr="00AA53DE">
        <w:rPr>
          <w:b w:val="0"/>
          <w:bCs w:val="0"/>
          <w:sz w:val="28"/>
          <w:szCs w:val="28"/>
        </w:rPr>
        <w:t xml:space="preserve"> - 20</w:t>
      </w:r>
      <w:r>
        <w:rPr>
          <w:b w:val="0"/>
          <w:bCs w:val="0"/>
          <w:sz w:val="28"/>
          <w:szCs w:val="28"/>
        </w:rPr>
        <w:t>15</w:t>
      </w:r>
    </w:p>
    <w:p w:rsidR="002A5CA2" w:rsidRPr="00AA53DE" w:rsidRDefault="002A5CA2" w:rsidP="002A5CA2">
      <w:pPr>
        <w:rPr>
          <w:rFonts w:ascii="Arial" w:hAnsi="Arial" w:cs="Arial"/>
          <w:sz w:val="22"/>
          <w:szCs w:val="22"/>
        </w:rPr>
      </w:pPr>
    </w:p>
    <w:p w:rsidR="002A5CA2" w:rsidRPr="00AA53DE" w:rsidRDefault="002A5CA2" w:rsidP="002A5CA2">
      <w:pPr>
        <w:rPr>
          <w:rFonts w:ascii="Arial" w:hAnsi="Arial" w:cs="Arial"/>
          <w:sz w:val="22"/>
          <w:szCs w:val="22"/>
        </w:rPr>
      </w:pPr>
    </w:p>
    <w:p w:rsidR="002A5CA2" w:rsidRPr="00AA53DE" w:rsidRDefault="00276B03" w:rsidP="002A5CA2">
      <w:pPr>
        <w:pStyle w:val="Heading1"/>
        <w:rPr>
          <w:szCs w:val="22"/>
        </w:rPr>
      </w:pPr>
      <w:r w:rsidRPr="00AA53DE">
        <w:rPr>
          <w:szCs w:val="22"/>
        </w:rPr>
        <w:t>INSTITUTIONAL COURSE SYLLABUS TEMPLATE</w:t>
      </w:r>
    </w:p>
    <w:p w:rsidR="002A5CA2" w:rsidRPr="00AA53DE" w:rsidRDefault="002A5CA2" w:rsidP="002A5CA2">
      <w:pPr>
        <w:rPr>
          <w:rFonts w:ascii="Arial" w:hAnsi="Arial" w:cs="Arial"/>
          <w:sz w:val="22"/>
          <w:szCs w:val="22"/>
        </w:rPr>
      </w:pPr>
    </w:p>
    <w:p w:rsidR="002A5CA2" w:rsidRPr="00AA53DE" w:rsidRDefault="002A5CA2" w:rsidP="00625368">
      <w:pPr>
        <w:rPr>
          <w:rFonts w:ascii="Arial" w:hAnsi="Arial" w:cs="Arial"/>
          <w:sz w:val="22"/>
          <w:szCs w:val="22"/>
        </w:rPr>
      </w:pPr>
      <w:r w:rsidRPr="00AA53DE">
        <w:rPr>
          <w:rFonts w:ascii="Arial" w:hAnsi="Arial" w:cs="Arial"/>
          <w:sz w:val="22"/>
          <w:szCs w:val="22"/>
        </w:rPr>
        <w:t>Cou</w:t>
      </w:r>
      <w:r w:rsidR="00455C22" w:rsidRPr="00AA53DE">
        <w:rPr>
          <w:rFonts w:ascii="Arial" w:hAnsi="Arial" w:cs="Arial"/>
          <w:sz w:val="22"/>
          <w:szCs w:val="22"/>
        </w:rPr>
        <w:t xml:space="preserve">rse Code </w:t>
      </w:r>
      <w:r w:rsidR="00455C22" w:rsidRPr="00AA53DE">
        <w:rPr>
          <w:rFonts w:ascii="Arial" w:hAnsi="Arial" w:cs="Arial"/>
          <w:sz w:val="22"/>
          <w:szCs w:val="22"/>
        </w:rPr>
        <w:tab/>
        <w:t xml:space="preserve">: </w:t>
      </w:r>
      <w:r w:rsidR="00625368">
        <w:rPr>
          <w:rFonts w:ascii="Arial" w:hAnsi="Arial" w:cs="Arial"/>
          <w:sz w:val="22"/>
          <w:szCs w:val="22"/>
        </w:rPr>
        <w:t>ENG221</w:t>
      </w:r>
      <w:r w:rsidR="00455C22" w:rsidRPr="00AA53DE">
        <w:rPr>
          <w:rFonts w:ascii="Arial" w:hAnsi="Arial" w:cs="Arial"/>
          <w:sz w:val="22"/>
          <w:szCs w:val="22"/>
        </w:rPr>
        <w:tab/>
      </w:r>
      <w:r w:rsidR="00455C22" w:rsidRPr="00AA53DE">
        <w:rPr>
          <w:rFonts w:ascii="Arial" w:hAnsi="Arial" w:cs="Arial"/>
          <w:sz w:val="22"/>
          <w:szCs w:val="22"/>
        </w:rPr>
        <w:tab/>
      </w:r>
      <w:r w:rsidR="00455C22" w:rsidRPr="00AA53DE">
        <w:rPr>
          <w:rFonts w:ascii="Arial" w:hAnsi="Arial" w:cs="Arial"/>
          <w:sz w:val="22"/>
          <w:szCs w:val="22"/>
        </w:rPr>
        <w:tab/>
      </w:r>
      <w:r w:rsidR="00455C22" w:rsidRPr="00AA53DE">
        <w:rPr>
          <w:rFonts w:ascii="Arial" w:hAnsi="Arial" w:cs="Arial"/>
          <w:sz w:val="22"/>
          <w:szCs w:val="22"/>
        </w:rPr>
        <w:tab/>
      </w:r>
      <w:r w:rsidR="00455C22" w:rsidRPr="00AA53DE">
        <w:rPr>
          <w:rFonts w:ascii="Arial" w:hAnsi="Arial" w:cs="Arial"/>
          <w:sz w:val="22"/>
          <w:szCs w:val="22"/>
        </w:rPr>
        <w:tab/>
        <w:t xml:space="preserve">Name of </w:t>
      </w:r>
      <w:r w:rsidR="00625368" w:rsidRPr="00AA53DE">
        <w:rPr>
          <w:rFonts w:ascii="Arial" w:hAnsi="Arial" w:cs="Arial"/>
          <w:sz w:val="22"/>
          <w:szCs w:val="22"/>
        </w:rPr>
        <w:t>Faculty:</w:t>
      </w:r>
      <w:r w:rsidR="00625368">
        <w:rPr>
          <w:rFonts w:ascii="Arial" w:hAnsi="Arial" w:cs="Arial"/>
          <w:sz w:val="22"/>
          <w:szCs w:val="22"/>
        </w:rPr>
        <w:t xml:space="preserve"> </w:t>
      </w:r>
      <w:proofErr w:type="spellStart"/>
      <w:r w:rsidR="00625368">
        <w:rPr>
          <w:rFonts w:ascii="Arial" w:hAnsi="Arial" w:cs="Arial"/>
          <w:sz w:val="22"/>
          <w:szCs w:val="22"/>
        </w:rPr>
        <w:t>Dr</w:t>
      </w:r>
      <w:proofErr w:type="spellEnd"/>
      <w:r w:rsidR="00625368">
        <w:rPr>
          <w:rFonts w:ascii="Arial" w:hAnsi="Arial" w:cs="Arial"/>
          <w:sz w:val="22"/>
          <w:szCs w:val="22"/>
        </w:rPr>
        <w:t xml:space="preserve"> </w:t>
      </w:r>
      <w:proofErr w:type="spellStart"/>
      <w:r w:rsidR="00625368">
        <w:rPr>
          <w:rFonts w:ascii="Arial" w:hAnsi="Arial" w:cs="Arial"/>
          <w:sz w:val="22"/>
          <w:szCs w:val="22"/>
        </w:rPr>
        <w:t>Orchida</w:t>
      </w:r>
      <w:proofErr w:type="spellEnd"/>
    </w:p>
    <w:p w:rsidR="002A5CA2" w:rsidRPr="00AA53DE" w:rsidRDefault="002A5CA2" w:rsidP="00625368">
      <w:pPr>
        <w:rPr>
          <w:rFonts w:ascii="Arial" w:hAnsi="Arial" w:cs="Arial"/>
          <w:sz w:val="22"/>
          <w:szCs w:val="22"/>
        </w:rPr>
      </w:pPr>
      <w:r w:rsidRPr="00AA53DE">
        <w:rPr>
          <w:rFonts w:ascii="Arial" w:hAnsi="Arial" w:cs="Arial"/>
          <w:sz w:val="22"/>
          <w:szCs w:val="22"/>
        </w:rPr>
        <w:t>Course Title</w:t>
      </w:r>
      <w:r w:rsidRPr="00AA53DE">
        <w:rPr>
          <w:rFonts w:ascii="Arial" w:hAnsi="Arial" w:cs="Arial"/>
          <w:sz w:val="22"/>
          <w:szCs w:val="22"/>
        </w:rPr>
        <w:tab/>
        <w:t>:</w:t>
      </w:r>
      <w:r w:rsidR="00625368">
        <w:rPr>
          <w:rFonts w:ascii="Arial" w:hAnsi="Arial" w:cs="Arial"/>
          <w:sz w:val="22"/>
          <w:szCs w:val="22"/>
        </w:rPr>
        <w:t xml:space="preserve"> Introduction to Literature</w:t>
      </w:r>
      <w:r w:rsidRPr="00AA53DE">
        <w:rPr>
          <w:rFonts w:ascii="Arial" w:hAnsi="Arial" w:cs="Arial"/>
          <w:sz w:val="22"/>
          <w:szCs w:val="22"/>
        </w:rPr>
        <w:t xml:space="preserve">            </w:t>
      </w:r>
      <w:r w:rsidRPr="00AA53DE">
        <w:rPr>
          <w:rFonts w:ascii="Arial" w:hAnsi="Arial" w:cs="Arial"/>
          <w:sz w:val="22"/>
          <w:szCs w:val="22"/>
        </w:rPr>
        <w:tab/>
      </w:r>
      <w:r w:rsidRPr="00AA53DE">
        <w:rPr>
          <w:rFonts w:ascii="Arial" w:hAnsi="Arial" w:cs="Arial"/>
          <w:sz w:val="22"/>
          <w:szCs w:val="22"/>
        </w:rPr>
        <w:tab/>
      </w:r>
      <w:r w:rsidR="00AA53DE" w:rsidRPr="00AA53DE">
        <w:rPr>
          <w:rFonts w:ascii="Arial" w:hAnsi="Arial" w:cs="Arial"/>
          <w:sz w:val="22"/>
          <w:szCs w:val="22"/>
        </w:rPr>
        <w:t>Bldg./</w:t>
      </w:r>
      <w:r w:rsidR="00455C22" w:rsidRPr="00AA53DE">
        <w:rPr>
          <w:rFonts w:ascii="Arial" w:hAnsi="Arial" w:cs="Arial"/>
          <w:sz w:val="22"/>
          <w:szCs w:val="22"/>
        </w:rPr>
        <w:t>Office #      :</w:t>
      </w:r>
      <w:r w:rsidR="00625368">
        <w:rPr>
          <w:rFonts w:ascii="Arial" w:hAnsi="Arial" w:cs="Arial"/>
          <w:sz w:val="22"/>
          <w:szCs w:val="22"/>
        </w:rPr>
        <w:t xml:space="preserve"> A211</w:t>
      </w:r>
    </w:p>
    <w:p w:rsidR="002A5CA2" w:rsidRPr="00AA53DE" w:rsidRDefault="002A5CA2" w:rsidP="002A5CA2">
      <w:pPr>
        <w:pBdr>
          <w:bottom w:val="single" w:sz="12" w:space="1" w:color="auto"/>
        </w:pBdr>
        <w:rPr>
          <w:rFonts w:ascii="Arial" w:hAnsi="Arial" w:cs="Arial"/>
          <w:sz w:val="22"/>
          <w:szCs w:val="22"/>
        </w:rPr>
      </w:pPr>
      <w:r w:rsidRPr="00AA53DE">
        <w:rPr>
          <w:rFonts w:ascii="Arial" w:hAnsi="Arial" w:cs="Arial"/>
          <w:sz w:val="22"/>
          <w:szCs w:val="22"/>
        </w:rPr>
        <w:t>Credit Hours</w:t>
      </w:r>
      <w:r w:rsidRPr="00AA53DE">
        <w:rPr>
          <w:rFonts w:ascii="Arial" w:hAnsi="Arial" w:cs="Arial"/>
          <w:sz w:val="22"/>
          <w:szCs w:val="22"/>
        </w:rPr>
        <w:tab/>
        <w:t xml:space="preserve">: </w:t>
      </w:r>
      <w:r w:rsidR="00625368">
        <w:rPr>
          <w:rFonts w:ascii="Arial" w:hAnsi="Arial" w:cs="Arial"/>
          <w:sz w:val="22"/>
          <w:szCs w:val="22"/>
        </w:rPr>
        <w:t xml:space="preserve"> 3 </w:t>
      </w:r>
      <w:proofErr w:type="spellStart"/>
      <w:r w:rsidR="00625368">
        <w:rPr>
          <w:rFonts w:ascii="Arial" w:hAnsi="Arial" w:cs="Arial"/>
          <w:sz w:val="22"/>
          <w:szCs w:val="22"/>
        </w:rPr>
        <w:t>hrs</w:t>
      </w:r>
      <w:proofErr w:type="spellEnd"/>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00455C22" w:rsidRPr="00AA53DE">
        <w:rPr>
          <w:rFonts w:ascii="Arial" w:hAnsi="Arial" w:cs="Arial"/>
          <w:sz w:val="22"/>
          <w:szCs w:val="22"/>
        </w:rPr>
        <w:t xml:space="preserve">Office Hours   </w:t>
      </w:r>
      <w:r w:rsidR="00AA53DE" w:rsidRPr="00AA53DE">
        <w:rPr>
          <w:rFonts w:ascii="Arial" w:hAnsi="Arial" w:cs="Arial"/>
          <w:sz w:val="22"/>
          <w:szCs w:val="22"/>
        </w:rPr>
        <w:t xml:space="preserve">  </w:t>
      </w:r>
      <w:r w:rsidR="00455C22" w:rsidRPr="00AA53DE">
        <w:rPr>
          <w:rFonts w:ascii="Arial" w:hAnsi="Arial" w:cs="Arial"/>
          <w:sz w:val="22"/>
          <w:szCs w:val="22"/>
        </w:rPr>
        <w:t xml:space="preserve">  :</w:t>
      </w:r>
      <w:r w:rsidR="00625368">
        <w:rPr>
          <w:rFonts w:ascii="Arial" w:hAnsi="Arial" w:cs="Arial"/>
          <w:sz w:val="22"/>
          <w:szCs w:val="22"/>
        </w:rPr>
        <w:t xml:space="preserve"> 9 – 12 Mon &amp; Wed</w:t>
      </w:r>
    </w:p>
    <w:p w:rsidR="00455C22" w:rsidRPr="00AA53DE" w:rsidRDefault="00455C22" w:rsidP="002A5CA2">
      <w:pPr>
        <w:pBdr>
          <w:bottom w:val="single" w:sz="12" w:space="1" w:color="auto"/>
        </w:pBdr>
        <w:rPr>
          <w:rFonts w:ascii="Arial" w:hAnsi="Arial" w:cs="Arial"/>
          <w:sz w:val="22"/>
          <w:szCs w:val="22"/>
        </w:rPr>
      </w:pPr>
      <w:r w:rsidRPr="00AA53DE">
        <w:rPr>
          <w:rFonts w:ascii="Arial" w:hAnsi="Arial" w:cs="Arial"/>
          <w:sz w:val="22"/>
          <w:szCs w:val="22"/>
        </w:rPr>
        <w:t>Pre-requisite   :</w:t>
      </w:r>
      <w:r w:rsidR="00625368">
        <w:rPr>
          <w:rFonts w:ascii="Arial" w:hAnsi="Arial" w:cs="Arial"/>
          <w:sz w:val="22"/>
          <w:szCs w:val="22"/>
        </w:rPr>
        <w:t xml:space="preserve"> None</w:t>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r w:rsidRPr="00AA53DE">
        <w:rPr>
          <w:rFonts w:ascii="Arial" w:hAnsi="Arial" w:cs="Arial"/>
          <w:sz w:val="22"/>
          <w:szCs w:val="22"/>
        </w:rPr>
        <w:tab/>
      </w:r>
    </w:p>
    <w:p w:rsidR="002A5CA2" w:rsidRPr="00AA53DE" w:rsidRDefault="002A5CA2" w:rsidP="002A5CA2">
      <w:pPr>
        <w:rPr>
          <w:rFonts w:ascii="Arial" w:hAnsi="Arial" w:cs="Arial"/>
          <w:sz w:val="22"/>
          <w:szCs w:val="22"/>
        </w:rPr>
      </w:pPr>
    </w:p>
    <w:p w:rsidR="00D43CD6" w:rsidRPr="00D43CD6" w:rsidRDefault="00DB709D" w:rsidP="00DB709D">
      <w:pPr>
        <w:rPr>
          <w:sz w:val="22"/>
          <w:szCs w:val="22"/>
        </w:rPr>
      </w:pPr>
      <w:r w:rsidRPr="00DB709D">
        <w:rPr>
          <w:b/>
          <w:bCs/>
          <w:sz w:val="22"/>
          <w:szCs w:val="22"/>
        </w:rPr>
        <w:t>Mission of the English Department:</w:t>
      </w:r>
      <w:r>
        <w:rPr>
          <w:sz w:val="22"/>
          <w:szCs w:val="22"/>
        </w:rPr>
        <w:t xml:space="preserve">  </w:t>
      </w:r>
      <w:r w:rsidR="00D43CD6" w:rsidRPr="00D43CD6">
        <w:rPr>
          <w:sz w:val="22"/>
          <w:szCs w:val="22"/>
        </w:rPr>
        <w:t>The English language has become the primary and international language worldwide. It is the major contemporary language of science and technology, research, economy and commerce, international conferences and seminars, and the language of tourism and travel. Therefore, the English Department prepares and supports the students academically with the linguistic fundamentals and academic experiences to use the English language in all aspects of life. The Department aims at enabling students to communicate with other nations, benefit from their experiences, and respond positively to the world’s challenges and information technology without affecting their own values, ethics and culture. The Department also aims at preparing students and providing them with the required skills to meet their professional needs in public or private sectors, as well as academically for higher studies.</w:t>
      </w:r>
    </w:p>
    <w:p w:rsidR="00276B03" w:rsidRPr="0042378B" w:rsidRDefault="00276B03" w:rsidP="002A5CA2">
      <w:pPr>
        <w:rPr>
          <w:rFonts w:ascii="Arial" w:hAnsi="Arial" w:cs="Arial"/>
          <w:sz w:val="22"/>
          <w:szCs w:val="22"/>
        </w:rPr>
      </w:pPr>
    </w:p>
    <w:p w:rsidR="005966CA" w:rsidRDefault="002A5CA2" w:rsidP="005966CA">
      <w:pPr>
        <w:spacing w:before="120"/>
        <w:rPr>
          <w:rFonts w:cs="Calibri"/>
          <w:szCs w:val="28"/>
        </w:rPr>
      </w:pPr>
      <w:r w:rsidRPr="0042378B">
        <w:rPr>
          <w:rFonts w:ascii="Arial" w:hAnsi="Arial" w:cs="Arial"/>
          <w:b/>
          <w:bCs/>
          <w:sz w:val="22"/>
          <w:szCs w:val="22"/>
        </w:rPr>
        <w:t xml:space="preserve">I.     Course Description:  </w:t>
      </w:r>
      <w:r w:rsidR="005966CA">
        <w:rPr>
          <w:sz w:val="22"/>
          <w:szCs w:val="22"/>
        </w:rPr>
        <w:t xml:space="preserve">The course introduces the three major genres in English literature: </w:t>
      </w:r>
      <w:r w:rsidR="005966CA">
        <w:rPr>
          <w:szCs w:val="22"/>
        </w:rPr>
        <w:t>P</w:t>
      </w:r>
      <w:r w:rsidR="005966CA">
        <w:rPr>
          <w:sz w:val="22"/>
          <w:szCs w:val="22"/>
        </w:rPr>
        <w:t xml:space="preserve">oetry, Novel, and Drama.  In the process students get an overview of the development of English language/literature through a representative work for each era.  The course explores the main components of literary criticism such as literary terms and critical concepts with emphasis on being able to express opinion in an academic form by learning literary research tools and techniques.  In addition promoting critical thinking is an important component of the course. </w:t>
      </w:r>
    </w:p>
    <w:p w:rsidR="002A5CA2" w:rsidRPr="0042378B" w:rsidRDefault="002A5CA2" w:rsidP="002A5CA2">
      <w:pPr>
        <w:jc w:val="both"/>
        <w:rPr>
          <w:rFonts w:ascii="Arial" w:hAnsi="Arial" w:cs="Arial"/>
          <w:sz w:val="22"/>
          <w:szCs w:val="22"/>
        </w:rPr>
      </w:pPr>
    </w:p>
    <w:p w:rsidR="002A5CA2" w:rsidRPr="0042378B" w:rsidRDefault="002A5CA2" w:rsidP="002A5CA2">
      <w:pPr>
        <w:jc w:val="both"/>
        <w:rPr>
          <w:rFonts w:ascii="Arial" w:hAnsi="Arial" w:cs="Arial"/>
          <w:sz w:val="22"/>
          <w:szCs w:val="22"/>
        </w:rPr>
      </w:pPr>
      <w:r w:rsidRPr="0042378B">
        <w:rPr>
          <w:rFonts w:ascii="Arial" w:hAnsi="Arial" w:cs="Arial"/>
          <w:b/>
          <w:bCs/>
          <w:sz w:val="22"/>
          <w:szCs w:val="22"/>
        </w:rPr>
        <w:t xml:space="preserve">II.   Course Objectives:  </w:t>
      </w:r>
      <w:r w:rsidRPr="0042378B">
        <w:rPr>
          <w:rFonts w:ascii="Arial" w:hAnsi="Arial" w:cs="Arial"/>
          <w:sz w:val="22"/>
          <w:szCs w:val="22"/>
        </w:rPr>
        <w:t>(A summary of intended learning outcomes of the course in each domain of learning - Please refer to the sp</w:t>
      </w:r>
      <w:r w:rsidR="00AA53DE" w:rsidRPr="0042378B">
        <w:rPr>
          <w:rFonts w:ascii="Arial" w:hAnsi="Arial" w:cs="Arial"/>
          <w:sz w:val="22"/>
          <w:szCs w:val="22"/>
        </w:rPr>
        <w:t xml:space="preserve">ecific descriptions on </w:t>
      </w:r>
      <w:r w:rsidR="0042378B" w:rsidRPr="0042378B">
        <w:rPr>
          <w:rFonts w:ascii="Arial" w:hAnsi="Arial" w:cs="Arial"/>
          <w:sz w:val="22"/>
          <w:szCs w:val="22"/>
        </w:rPr>
        <w:t>Pg.</w:t>
      </w:r>
      <w:r w:rsidR="00AA53DE" w:rsidRPr="0042378B">
        <w:rPr>
          <w:rFonts w:ascii="Arial" w:hAnsi="Arial" w:cs="Arial"/>
          <w:sz w:val="22"/>
          <w:szCs w:val="22"/>
        </w:rPr>
        <w:t xml:space="preserve"> 4-5</w:t>
      </w:r>
      <w:r w:rsidRPr="0042378B">
        <w:rPr>
          <w:rFonts w:ascii="Arial" w:hAnsi="Arial" w:cs="Arial"/>
          <w:sz w:val="22"/>
          <w:szCs w:val="22"/>
        </w:rPr>
        <w:t xml:space="preserve"> of this template). </w:t>
      </w:r>
    </w:p>
    <w:p w:rsidR="002A5CA2" w:rsidRPr="0042378B" w:rsidRDefault="002A5CA2" w:rsidP="002A5CA2">
      <w:pPr>
        <w:jc w:val="both"/>
        <w:rPr>
          <w:rFonts w:ascii="Arial" w:hAnsi="Arial" w:cs="Arial"/>
          <w:sz w:val="22"/>
          <w:szCs w:val="22"/>
        </w:rPr>
      </w:pPr>
    </w:p>
    <w:tbl>
      <w:tblPr>
        <w:tblW w:w="8028" w:type="dxa"/>
        <w:tblInd w:w="720" w:type="dxa"/>
        <w:tblLook w:val="01E0" w:firstRow="1" w:lastRow="1" w:firstColumn="1" w:lastColumn="1" w:noHBand="0" w:noVBand="0"/>
      </w:tblPr>
      <w:tblGrid>
        <w:gridCol w:w="8028"/>
      </w:tblGrid>
      <w:tr w:rsidR="002A5CA2" w:rsidRPr="0042378B">
        <w:tc>
          <w:tcPr>
            <w:tcW w:w="8028" w:type="dxa"/>
          </w:tcPr>
          <w:p w:rsidR="002A5CA2" w:rsidRPr="00956B51" w:rsidRDefault="002A5CA2" w:rsidP="00B36B9A">
            <w:pPr>
              <w:jc w:val="both"/>
              <w:rPr>
                <w:rFonts w:ascii="Arial" w:hAnsi="Arial" w:cs="Arial"/>
                <w:sz w:val="22"/>
                <w:szCs w:val="22"/>
              </w:rPr>
            </w:pPr>
            <w:r w:rsidRPr="0042378B">
              <w:rPr>
                <w:rFonts w:ascii="Arial" w:hAnsi="Arial" w:cs="Arial"/>
                <w:b/>
                <w:bCs/>
                <w:sz w:val="22"/>
                <w:szCs w:val="22"/>
              </w:rPr>
              <w:t xml:space="preserve">Knowledge   </w:t>
            </w:r>
            <w:r w:rsidR="00956B51" w:rsidRPr="00956B51">
              <w:rPr>
                <w:rFonts w:ascii="Arial" w:hAnsi="Arial" w:cs="Arial"/>
                <w:sz w:val="22"/>
                <w:szCs w:val="22"/>
              </w:rPr>
              <w:t>students</w:t>
            </w:r>
            <w:r w:rsidR="00956B51">
              <w:rPr>
                <w:rFonts w:ascii="Arial" w:hAnsi="Arial" w:cs="Arial"/>
                <w:b/>
                <w:bCs/>
                <w:sz w:val="22"/>
                <w:szCs w:val="22"/>
              </w:rPr>
              <w:t xml:space="preserve"> </w:t>
            </w:r>
            <w:r w:rsidR="00956B51">
              <w:rPr>
                <w:rFonts w:ascii="Arial" w:hAnsi="Arial" w:cs="Arial"/>
                <w:sz w:val="22"/>
                <w:szCs w:val="22"/>
              </w:rPr>
              <w:t>learn the</w:t>
            </w:r>
            <w:r w:rsidR="00B36B9A">
              <w:rPr>
                <w:rFonts w:ascii="Arial" w:hAnsi="Arial" w:cs="Arial"/>
                <w:sz w:val="22"/>
                <w:szCs w:val="22"/>
              </w:rPr>
              <w:t xml:space="preserve"> history of development of English Language/Literature,</w:t>
            </w:r>
            <w:r w:rsidR="00956B51">
              <w:rPr>
                <w:rFonts w:ascii="Arial" w:hAnsi="Arial" w:cs="Arial"/>
                <w:sz w:val="22"/>
                <w:szCs w:val="22"/>
              </w:rPr>
              <w:t xml:space="preserve"> terminology related to literary criticism</w:t>
            </w:r>
            <w:r w:rsidR="00B36B9A">
              <w:rPr>
                <w:rFonts w:ascii="Arial" w:hAnsi="Arial" w:cs="Arial"/>
                <w:sz w:val="22"/>
                <w:szCs w:val="22"/>
              </w:rPr>
              <w:t xml:space="preserve"> and</w:t>
            </w:r>
            <w:r w:rsidR="00956B51">
              <w:rPr>
                <w:rFonts w:ascii="Arial" w:hAnsi="Arial" w:cs="Arial"/>
                <w:sz w:val="22"/>
                <w:szCs w:val="22"/>
              </w:rPr>
              <w:t xml:space="preserve"> information about each work of art discussed in class</w:t>
            </w:r>
          </w:p>
          <w:p w:rsidR="002A5CA2" w:rsidRPr="0042378B" w:rsidRDefault="002A5CA2" w:rsidP="00BA7A84">
            <w:pPr>
              <w:jc w:val="both"/>
              <w:rPr>
                <w:rFonts w:ascii="Arial" w:hAnsi="Arial" w:cs="Arial"/>
                <w:sz w:val="22"/>
                <w:szCs w:val="22"/>
              </w:rPr>
            </w:pPr>
            <w:r w:rsidRPr="0042378B">
              <w:rPr>
                <w:rFonts w:ascii="Arial" w:hAnsi="Arial" w:cs="Arial"/>
                <w:sz w:val="22"/>
                <w:szCs w:val="22"/>
              </w:rPr>
              <w:t xml:space="preserve"> </w:t>
            </w:r>
          </w:p>
        </w:tc>
      </w:tr>
      <w:tr w:rsidR="002A5CA2" w:rsidRPr="0042378B">
        <w:tc>
          <w:tcPr>
            <w:tcW w:w="8028" w:type="dxa"/>
          </w:tcPr>
          <w:p w:rsidR="002A5CA2" w:rsidRPr="0042378B" w:rsidRDefault="002A5CA2" w:rsidP="002A5CA2">
            <w:pPr>
              <w:jc w:val="both"/>
              <w:rPr>
                <w:rFonts w:ascii="Arial" w:hAnsi="Arial" w:cs="Arial"/>
                <w:sz w:val="22"/>
                <w:szCs w:val="22"/>
              </w:rPr>
            </w:pPr>
          </w:p>
        </w:tc>
      </w:tr>
      <w:tr w:rsidR="002A5CA2" w:rsidRPr="0042378B">
        <w:tc>
          <w:tcPr>
            <w:tcW w:w="8028" w:type="dxa"/>
          </w:tcPr>
          <w:p w:rsidR="00B36B9A" w:rsidRPr="00A57411" w:rsidRDefault="002A5CA2" w:rsidP="00A57411">
            <w:pPr>
              <w:pStyle w:val="Heading4"/>
              <w:rPr>
                <w:b w:val="0"/>
                <w:bCs w:val="0"/>
              </w:rPr>
            </w:pPr>
            <w:r w:rsidRPr="0042378B">
              <w:lastRenderedPageBreak/>
              <w:t>Cognitive Skills</w:t>
            </w:r>
            <w:r w:rsidR="00B36B9A">
              <w:t xml:space="preserve"> </w:t>
            </w:r>
            <w:r w:rsidR="00B36B9A">
              <w:rPr>
                <w:b w:val="0"/>
                <w:bCs w:val="0"/>
              </w:rPr>
              <w:t>gaining a</w:t>
            </w:r>
            <w:r w:rsidR="00B36B9A" w:rsidRPr="00B36B9A">
              <w:rPr>
                <w:b w:val="0"/>
                <w:bCs w:val="0"/>
              </w:rPr>
              <w:t xml:space="preserve">n understanding of the general concepts, principles &amp; theories in </w:t>
            </w:r>
            <w:r w:rsidR="00B36B9A">
              <w:rPr>
                <w:b w:val="0"/>
                <w:bCs w:val="0"/>
              </w:rPr>
              <w:t>literary studies in a way to allow for relating topics discussed, making connections, comparisons, contrasts, inferences and ultimately being able to give their own opinion about various topics. In the process students apply research skills and project critical thinking guidelines</w:t>
            </w:r>
          </w:p>
        </w:tc>
      </w:tr>
      <w:tr w:rsidR="002A5CA2" w:rsidRPr="0042378B">
        <w:tc>
          <w:tcPr>
            <w:tcW w:w="8028" w:type="dxa"/>
          </w:tcPr>
          <w:p w:rsidR="002A5CA2" w:rsidRPr="0042378B" w:rsidRDefault="002A5CA2" w:rsidP="002A5CA2">
            <w:pPr>
              <w:jc w:val="both"/>
              <w:rPr>
                <w:rFonts w:ascii="Arial" w:hAnsi="Arial" w:cs="Arial"/>
                <w:sz w:val="22"/>
                <w:szCs w:val="22"/>
              </w:rPr>
            </w:pPr>
          </w:p>
        </w:tc>
      </w:tr>
      <w:tr w:rsidR="002A5CA2" w:rsidRPr="0042378B">
        <w:tc>
          <w:tcPr>
            <w:tcW w:w="8028" w:type="dxa"/>
          </w:tcPr>
          <w:p w:rsidR="002A5CA2" w:rsidRPr="0042378B" w:rsidRDefault="002A5CA2" w:rsidP="00536BD5">
            <w:pPr>
              <w:pStyle w:val="Heading4"/>
            </w:pPr>
            <w:r w:rsidRPr="0042378B">
              <w:t xml:space="preserve">Interpersonal Skills &amp; </w:t>
            </w:r>
            <w:r w:rsidR="002B7315" w:rsidRPr="0042378B">
              <w:t>Responsibility</w:t>
            </w:r>
            <w:r w:rsidR="002B7315">
              <w:t xml:space="preserve"> </w:t>
            </w:r>
            <w:r w:rsidR="002B7315" w:rsidRPr="002B7315">
              <w:rPr>
                <w:b w:val="0"/>
                <w:bCs w:val="0"/>
              </w:rPr>
              <w:t>students</w:t>
            </w:r>
            <w:r w:rsidR="00536BD5">
              <w:rPr>
                <w:b w:val="0"/>
                <w:bCs w:val="0"/>
              </w:rPr>
              <w:t xml:space="preserve"> take charge of their own learning and  understand their role as responsible for submitting work on time, participating with other members of the class in order to reach their best potential. </w:t>
            </w:r>
          </w:p>
        </w:tc>
      </w:tr>
      <w:tr w:rsidR="002A5CA2" w:rsidRPr="0042378B">
        <w:tc>
          <w:tcPr>
            <w:tcW w:w="8028" w:type="dxa"/>
          </w:tcPr>
          <w:p w:rsidR="002A5CA2" w:rsidRPr="0042378B" w:rsidRDefault="002A5CA2" w:rsidP="002A5CA2">
            <w:pPr>
              <w:jc w:val="both"/>
              <w:rPr>
                <w:rFonts w:ascii="Arial" w:hAnsi="Arial" w:cs="Arial"/>
                <w:sz w:val="22"/>
                <w:szCs w:val="22"/>
              </w:rPr>
            </w:pPr>
          </w:p>
        </w:tc>
      </w:tr>
      <w:tr w:rsidR="002A5CA2" w:rsidRPr="0042378B">
        <w:tc>
          <w:tcPr>
            <w:tcW w:w="8028" w:type="dxa"/>
          </w:tcPr>
          <w:p w:rsidR="002A5CA2" w:rsidRPr="00A57411" w:rsidRDefault="002A5CA2" w:rsidP="00A57411">
            <w:pPr>
              <w:jc w:val="both"/>
              <w:rPr>
                <w:rFonts w:ascii="Arial" w:hAnsi="Arial" w:cs="Arial"/>
                <w:b/>
                <w:bCs/>
                <w:sz w:val="22"/>
                <w:szCs w:val="22"/>
              </w:rPr>
            </w:pPr>
            <w:r w:rsidRPr="0042378B">
              <w:rPr>
                <w:rFonts w:ascii="Arial" w:hAnsi="Arial" w:cs="Arial"/>
                <w:b/>
                <w:bCs/>
                <w:sz w:val="22"/>
                <w:szCs w:val="22"/>
              </w:rPr>
              <w:t>Numerical &amp; Communication Skills</w:t>
            </w:r>
            <w:r w:rsidR="00536BD5">
              <w:rPr>
                <w:rFonts w:ascii="Arial" w:hAnsi="Arial" w:cs="Arial"/>
                <w:b/>
                <w:bCs/>
                <w:sz w:val="22"/>
                <w:szCs w:val="22"/>
              </w:rPr>
              <w:t xml:space="preserve"> </w:t>
            </w:r>
            <w:r w:rsidR="00536BD5" w:rsidRPr="00536BD5">
              <w:rPr>
                <w:rFonts w:ascii="Arial" w:hAnsi="Arial" w:cs="Arial"/>
                <w:sz w:val="22"/>
                <w:szCs w:val="22"/>
              </w:rPr>
              <w:t>N/A</w:t>
            </w:r>
          </w:p>
        </w:tc>
      </w:tr>
    </w:tbl>
    <w:p w:rsidR="00AA53DE" w:rsidRPr="0042378B" w:rsidRDefault="00AA53DE" w:rsidP="002A5CA2">
      <w:pPr>
        <w:jc w:val="both"/>
        <w:rPr>
          <w:rFonts w:ascii="Arial" w:hAnsi="Arial" w:cs="Arial"/>
          <w:sz w:val="22"/>
          <w:szCs w:val="22"/>
        </w:rPr>
      </w:pPr>
    </w:p>
    <w:p w:rsidR="002A5CA2" w:rsidRPr="0042378B" w:rsidRDefault="002A5CA2" w:rsidP="002A5CA2">
      <w:pPr>
        <w:pStyle w:val="Heading3"/>
        <w:rPr>
          <w:b w:val="0"/>
          <w:bCs w:val="0"/>
          <w:szCs w:val="22"/>
        </w:rPr>
      </w:pPr>
      <w:r w:rsidRPr="0042378B">
        <w:rPr>
          <w:szCs w:val="22"/>
        </w:rPr>
        <w:t xml:space="preserve">III.    Course Content </w:t>
      </w:r>
      <w:r w:rsidRPr="0042378B">
        <w:rPr>
          <w:b w:val="0"/>
          <w:bCs w:val="0"/>
          <w:szCs w:val="22"/>
        </w:rPr>
        <w:t>(Specific course topics to be covered within the semester).</w:t>
      </w:r>
    </w:p>
    <w:p w:rsidR="002A5CA2" w:rsidRPr="0042378B" w:rsidRDefault="002A5CA2" w:rsidP="002A5CA2">
      <w:pPr>
        <w:rPr>
          <w:rFonts w:ascii="Arial" w:hAnsi="Arial" w:cs="Arial"/>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1620"/>
        <w:gridCol w:w="1800"/>
      </w:tblGrid>
      <w:tr w:rsidR="002A5CA2" w:rsidRPr="0042378B">
        <w:tc>
          <w:tcPr>
            <w:tcW w:w="5328" w:type="dxa"/>
          </w:tcPr>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Topics</w:t>
            </w:r>
          </w:p>
        </w:tc>
        <w:tc>
          <w:tcPr>
            <w:tcW w:w="1620" w:type="dxa"/>
          </w:tcPr>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No. of Weeks</w:t>
            </w:r>
          </w:p>
        </w:tc>
        <w:tc>
          <w:tcPr>
            <w:tcW w:w="1800" w:type="dxa"/>
          </w:tcPr>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Contact Hours</w:t>
            </w:r>
          </w:p>
        </w:tc>
      </w:tr>
      <w:tr w:rsidR="002A5CA2" w:rsidRPr="0042378B" w:rsidTr="00037951">
        <w:trPr>
          <w:trHeight w:val="800"/>
        </w:trPr>
        <w:tc>
          <w:tcPr>
            <w:tcW w:w="5328" w:type="dxa"/>
          </w:tcPr>
          <w:p w:rsidR="002A5CA2" w:rsidRPr="0042378B" w:rsidRDefault="00037951" w:rsidP="002A5CA2">
            <w:pPr>
              <w:ind w:left="1080"/>
              <w:rPr>
                <w:rFonts w:ascii="Arial" w:hAnsi="Arial" w:cs="Arial"/>
                <w:sz w:val="22"/>
                <w:szCs w:val="22"/>
              </w:rPr>
            </w:pPr>
            <w:r>
              <w:rPr>
                <w:rFonts w:ascii="Arial" w:hAnsi="Arial" w:cs="Arial"/>
                <w:sz w:val="22"/>
                <w:szCs w:val="22"/>
              </w:rPr>
              <w:t xml:space="preserve">Development of English: Old English Beowulf </w:t>
            </w:r>
          </w:p>
        </w:tc>
        <w:tc>
          <w:tcPr>
            <w:tcW w:w="1620" w:type="dxa"/>
          </w:tcPr>
          <w:p w:rsidR="002A5CA2" w:rsidRPr="0042378B" w:rsidRDefault="003E3220" w:rsidP="002A5CA2">
            <w:pPr>
              <w:jc w:val="center"/>
              <w:rPr>
                <w:rFonts w:ascii="Arial" w:hAnsi="Arial" w:cs="Arial"/>
                <w:sz w:val="22"/>
                <w:szCs w:val="22"/>
              </w:rPr>
            </w:pPr>
            <w:r>
              <w:rPr>
                <w:rFonts w:ascii="Arial" w:hAnsi="Arial" w:cs="Arial"/>
                <w:sz w:val="22"/>
                <w:szCs w:val="22"/>
              </w:rPr>
              <w:t>3</w:t>
            </w:r>
          </w:p>
        </w:tc>
        <w:tc>
          <w:tcPr>
            <w:tcW w:w="1800" w:type="dxa"/>
          </w:tcPr>
          <w:p w:rsidR="002A5CA2" w:rsidRPr="0042378B" w:rsidRDefault="003E3220" w:rsidP="002A5CA2">
            <w:pPr>
              <w:jc w:val="center"/>
              <w:rPr>
                <w:rFonts w:ascii="Arial" w:hAnsi="Arial" w:cs="Arial"/>
                <w:sz w:val="22"/>
                <w:szCs w:val="22"/>
              </w:rPr>
            </w:pPr>
            <w:r>
              <w:rPr>
                <w:rFonts w:ascii="Arial" w:hAnsi="Arial" w:cs="Arial"/>
                <w:sz w:val="22"/>
                <w:szCs w:val="22"/>
              </w:rPr>
              <w:t>9</w:t>
            </w:r>
          </w:p>
        </w:tc>
      </w:tr>
      <w:tr w:rsidR="002A5CA2" w:rsidRPr="0042378B" w:rsidTr="00037951">
        <w:trPr>
          <w:trHeight w:val="800"/>
        </w:trPr>
        <w:tc>
          <w:tcPr>
            <w:tcW w:w="5328" w:type="dxa"/>
          </w:tcPr>
          <w:p w:rsidR="002A5CA2" w:rsidRPr="0042378B" w:rsidRDefault="00037951" w:rsidP="002A5CA2">
            <w:pPr>
              <w:ind w:left="360"/>
              <w:rPr>
                <w:rFonts w:ascii="Arial" w:hAnsi="Arial" w:cs="Arial"/>
                <w:sz w:val="22"/>
                <w:szCs w:val="22"/>
              </w:rPr>
            </w:pPr>
            <w:r>
              <w:rPr>
                <w:rFonts w:ascii="Arial" w:hAnsi="Arial" w:cs="Arial"/>
                <w:sz w:val="22"/>
                <w:szCs w:val="22"/>
              </w:rPr>
              <w:t>Development of English: Middle English         The Canterbury Tales</w:t>
            </w:r>
          </w:p>
        </w:tc>
        <w:tc>
          <w:tcPr>
            <w:tcW w:w="1620" w:type="dxa"/>
          </w:tcPr>
          <w:p w:rsidR="002A5CA2" w:rsidRPr="0042378B" w:rsidRDefault="003E3220" w:rsidP="002A5CA2">
            <w:pPr>
              <w:jc w:val="center"/>
              <w:rPr>
                <w:rFonts w:ascii="Arial" w:hAnsi="Arial" w:cs="Arial"/>
                <w:sz w:val="22"/>
                <w:szCs w:val="22"/>
              </w:rPr>
            </w:pPr>
            <w:r>
              <w:rPr>
                <w:rFonts w:ascii="Arial" w:hAnsi="Arial" w:cs="Arial"/>
                <w:sz w:val="22"/>
                <w:szCs w:val="22"/>
              </w:rPr>
              <w:t>2</w:t>
            </w:r>
          </w:p>
        </w:tc>
        <w:tc>
          <w:tcPr>
            <w:tcW w:w="1800" w:type="dxa"/>
          </w:tcPr>
          <w:p w:rsidR="002A5CA2" w:rsidRPr="0042378B" w:rsidRDefault="003E3220" w:rsidP="002A5CA2">
            <w:pPr>
              <w:jc w:val="center"/>
              <w:rPr>
                <w:rFonts w:ascii="Arial" w:hAnsi="Arial" w:cs="Arial"/>
                <w:sz w:val="22"/>
                <w:szCs w:val="22"/>
              </w:rPr>
            </w:pPr>
            <w:r>
              <w:rPr>
                <w:rFonts w:ascii="Arial" w:hAnsi="Arial" w:cs="Arial"/>
                <w:sz w:val="22"/>
                <w:szCs w:val="22"/>
              </w:rPr>
              <w:t>6</w:t>
            </w:r>
          </w:p>
        </w:tc>
      </w:tr>
      <w:tr w:rsidR="002A5CA2" w:rsidRPr="0042378B" w:rsidTr="00037951">
        <w:trPr>
          <w:trHeight w:val="800"/>
        </w:trPr>
        <w:tc>
          <w:tcPr>
            <w:tcW w:w="5328" w:type="dxa"/>
          </w:tcPr>
          <w:p w:rsidR="002A5CA2" w:rsidRDefault="00037951" w:rsidP="002A5CA2">
            <w:pPr>
              <w:ind w:left="1080"/>
              <w:rPr>
                <w:rFonts w:ascii="Arial" w:hAnsi="Arial" w:cs="Arial"/>
                <w:sz w:val="22"/>
                <w:szCs w:val="22"/>
              </w:rPr>
            </w:pPr>
            <w:r>
              <w:rPr>
                <w:rFonts w:ascii="Arial" w:hAnsi="Arial" w:cs="Arial"/>
                <w:sz w:val="22"/>
                <w:szCs w:val="22"/>
              </w:rPr>
              <w:t>Drama: Tragedy</w:t>
            </w:r>
          </w:p>
          <w:p w:rsidR="00037951" w:rsidRPr="0042378B" w:rsidRDefault="00037951" w:rsidP="002A5CA2">
            <w:pPr>
              <w:ind w:left="1080"/>
              <w:rPr>
                <w:rFonts w:ascii="Arial" w:hAnsi="Arial" w:cs="Arial"/>
                <w:sz w:val="22"/>
                <w:szCs w:val="22"/>
              </w:rPr>
            </w:pPr>
            <w:r>
              <w:rPr>
                <w:rFonts w:ascii="Arial" w:hAnsi="Arial" w:cs="Arial"/>
                <w:sz w:val="22"/>
                <w:szCs w:val="22"/>
              </w:rPr>
              <w:t>Oedipus</w:t>
            </w:r>
          </w:p>
        </w:tc>
        <w:tc>
          <w:tcPr>
            <w:tcW w:w="1620" w:type="dxa"/>
          </w:tcPr>
          <w:p w:rsidR="002A5CA2" w:rsidRPr="0042378B" w:rsidRDefault="003E3220" w:rsidP="002A5CA2">
            <w:pPr>
              <w:jc w:val="center"/>
              <w:rPr>
                <w:rFonts w:ascii="Arial" w:hAnsi="Arial" w:cs="Arial"/>
                <w:sz w:val="22"/>
                <w:szCs w:val="22"/>
              </w:rPr>
            </w:pPr>
            <w:r>
              <w:rPr>
                <w:rFonts w:ascii="Arial" w:hAnsi="Arial" w:cs="Arial"/>
                <w:sz w:val="22"/>
                <w:szCs w:val="22"/>
              </w:rPr>
              <w:t>2</w:t>
            </w:r>
          </w:p>
        </w:tc>
        <w:tc>
          <w:tcPr>
            <w:tcW w:w="1800" w:type="dxa"/>
          </w:tcPr>
          <w:p w:rsidR="002A5CA2" w:rsidRPr="0042378B" w:rsidRDefault="002B7315" w:rsidP="002A5CA2">
            <w:pPr>
              <w:jc w:val="center"/>
              <w:rPr>
                <w:rFonts w:ascii="Arial" w:hAnsi="Arial" w:cs="Arial"/>
                <w:sz w:val="22"/>
                <w:szCs w:val="22"/>
              </w:rPr>
            </w:pPr>
            <w:r>
              <w:rPr>
                <w:rFonts w:ascii="Arial" w:hAnsi="Arial" w:cs="Arial"/>
                <w:sz w:val="22"/>
                <w:szCs w:val="22"/>
              </w:rPr>
              <w:t>6</w:t>
            </w:r>
          </w:p>
        </w:tc>
      </w:tr>
      <w:tr w:rsidR="002A5CA2" w:rsidRPr="0042378B" w:rsidTr="00037951">
        <w:trPr>
          <w:trHeight w:val="530"/>
        </w:trPr>
        <w:tc>
          <w:tcPr>
            <w:tcW w:w="5328" w:type="dxa"/>
          </w:tcPr>
          <w:p w:rsidR="002A5CA2" w:rsidRPr="0042378B" w:rsidRDefault="00037951" w:rsidP="002A5CA2">
            <w:pPr>
              <w:ind w:left="360"/>
              <w:rPr>
                <w:rFonts w:ascii="Arial" w:hAnsi="Arial" w:cs="Arial"/>
                <w:sz w:val="22"/>
                <w:szCs w:val="22"/>
              </w:rPr>
            </w:pPr>
            <w:r>
              <w:rPr>
                <w:rFonts w:ascii="Arial" w:hAnsi="Arial" w:cs="Arial"/>
                <w:sz w:val="22"/>
                <w:szCs w:val="22"/>
              </w:rPr>
              <w:t>Comedy: The Odd Couple</w:t>
            </w:r>
          </w:p>
        </w:tc>
        <w:tc>
          <w:tcPr>
            <w:tcW w:w="1620" w:type="dxa"/>
          </w:tcPr>
          <w:p w:rsidR="002A5CA2" w:rsidRPr="0042378B" w:rsidRDefault="002B7315" w:rsidP="002A5CA2">
            <w:pPr>
              <w:jc w:val="center"/>
              <w:rPr>
                <w:rFonts w:ascii="Arial" w:hAnsi="Arial" w:cs="Arial"/>
                <w:sz w:val="22"/>
                <w:szCs w:val="22"/>
              </w:rPr>
            </w:pPr>
            <w:r>
              <w:rPr>
                <w:rFonts w:ascii="Arial" w:hAnsi="Arial" w:cs="Arial"/>
                <w:sz w:val="22"/>
                <w:szCs w:val="22"/>
              </w:rPr>
              <w:t>2</w:t>
            </w:r>
          </w:p>
        </w:tc>
        <w:tc>
          <w:tcPr>
            <w:tcW w:w="1800" w:type="dxa"/>
          </w:tcPr>
          <w:p w:rsidR="002A5CA2" w:rsidRPr="0042378B" w:rsidRDefault="002B7315" w:rsidP="002A5CA2">
            <w:pPr>
              <w:jc w:val="center"/>
              <w:rPr>
                <w:rFonts w:ascii="Arial" w:hAnsi="Arial" w:cs="Arial"/>
                <w:sz w:val="22"/>
                <w:szCs w:val="22"/>
              </w:rPr>
            </w:pPr>
            <w:r>
              <w:rPr>
                <w:rFonts w:ascii="Arial" w:hAnsi="Arial" w:cs="Arial"/>
                <w:sz w:val="22"/>
                <w:szCs w:val="22"/>
              </w:rPr>
              <w:t>6</w:t>
            </w:r>
          </w:p>
        </w:tc>
      </w:tr>
      <w:tr w:rsidR="002A5CA2" w:rsidRPr="0042378B" w:rsidTr="00037951">
        <w:trPr>
          <w:trHeight w:val="1070"/>
        </w:trPr>
        <w:tc>
          <w:tcPr>
            <w:tcW w:w="5328" w:type="dxa"/>
          </w:tcPr>
          <w:p w:rsidR="00037951" w:rsidRDefault="00037951" w:rsidP="002A5CA2">
            <w:pPr>
              <w:ind w:left="1080"/>
              <w:rPr>
                <w:rFonts w:ascii="Arial" w:hAnsi="Arial" w:cs="Arial"/>
                <w:sz w:val="22"/>
                <w:szCs w:val="22"/>
              </w:rPr>
            </w:pPr>
            <w:r>
              <w:rPr>
                <w:rFonts w:ascii="Arial" w:hAnsi="Arial" w:cs="Arial"/>
                <w:sz w:val="22"/>
                <w:szCs w:val="22"/>
              </w:rPr>
              <w:t>Figures of Speech and Terminology</w:t>
            </w:r>
          </w:p>
          <w:p w:rsidR="002B7315" w:rsidRPr="0042378B" w:rsidRDefault="00037951" w:rsidP="002B7315">
            <w:pPr>
              <w:ind w:left="1080"/>
              <w:rPr>
                <w:rFonts w:ascii="Arial" w:hAnsi="Arial" w:cs="Arial"/>
                <w:sz w:val="22"/>
                <w:szCs w:val="22"/>
              </w:rPr>
            </w:pPr>
            <w:r>
              <w:rPr>
                <w:rFonts w:ascii="Arial" w:hAnsi="Arial" w:cs="Arial"/>
                <w:sz w:val="22"/>
                <w:szCs w:val="22"/>
              </w:rPr>
              <w:t xml:space="preserve">Poetry: </w:t>
            </w:r>
            <w:r w:rsidR="002B7315">
              <w:rPr>
                <w:rFonts w:ascii="Arial" w:hAnsi="Arial" w:cs="Arial"/>
                <w:sz w:val="22"/>
                <w:szCs w:val="22"/>
              </w:rPr>
              <w:t>different types (epic, sonnet, etc.</w:t>
            </w:r>
          </w:p>
        </w:tc>
        <w:tc>
          <w:tcPr>
            <w:tcW w:w="1620" w:type="dxa"/>
          </w:tcPr>
          <w:p w:rsidR="002A5CA2" w:rsidRPr="0042378B" w:rsidRDefault="003E3220" w:rsidP="002A5CA2">
            <w:pPr>
              <w:jc w:val="center"/>
              <w:rPr>
                <w:rFonts w:ascii="Arial" w:hAnsi="Arial" w:cs="Arial"/>
                <w:sz w:val="22"/>
                <w:szCs w:val="22"/>
              </w:rPr>
            </w:pPr>
            <w:r>
              <w:rPr>
                <w:rFonts w:ascii="Arial" w:hAnsi="Arial" w:cs="Arial"/>
                <w:sz w:val="22"/>
                <w:szCs w:val="22"/>
              </w:rPr>
              <w:t>3</w:t>
            </w:r>
          </w:p>
        </w:tc>
        <w:tc>
          <w:tcPr>
            <w:tcW w:w="1800" w:type="dxa"/>
          </w:tcPr>
          <w:p w:rsidR="002A5CA2" w:rsidRPr="0042378B" w:rsidRDefault="003E3220" w:rsidP="002A5CA2">
            <w:pPr>
              <w:jc w:val="center"/>
              <w:rPr>
                <w:rFonts w:ascii="Arial" w:hAnsi="Arial" w:cs="Arial"/>
                <w:sz w:val="22"/>
                <w:szCs w:val="22"/>
              </w:rPr>
            </w:pPr>
            <w:r>
              <w:rPr>
                <w:rFonts w:ascii="Arial" w:hAnsi="Arial" w:cs="Arial"/>
                <w:sz w:val="22"/>
                <w:szCs w:val="22"/>
              </w:rPr>
              <w:t>9</w:t>
            </w:r>
          </w:p>
        </w:tc>
      </w:tr>
      <w:tr w:rsidR="00037951" w:rsidRPr="0042378B" w:rsidTr="00037951">
        <w:trPr>
          <w:trHeight w:val="620"/>
        </w:trPr>
        <w:tc>
          <w:tcPr>
            <w:tcW w:w="5328" w:type="dxa"/>
          </w:tcPr>
          <w:p w:rsidR="00037951" w:rsidRDefault="003E3220" w:rsidP="003E3220">
            <w:pPr>
              <w:ind w:left="1080"/>
              <w:rPr>
                <w:rFonts w:ascii="Arial" w:hAnsi="Arial" w:cs="Arial"/>
                <w:sz w:val="22"/>
                <w:szCs w:val="22"/>
              </w:rPr>
            </w:pPr>
            <w:r>
              <w:rPr>
                <w:rFonts w:ascii="Arial" w:hAnsi="Arial" w:cs="Arial"/>
                <w:sz w:val="22"/>
                <w:szCs w:val="22"/>
              </w:rPr>
              <w:t xml:space="preserve">Short </w:t>
            </w:r>
            <w:r w:rsidR="00037951">
              <w:rPr>
                <w:rFonts w:ascii="Arial" w:hAnsi="Arial" w:cs="Arial"/>
                <w:sz w:val="22"/>
                <w:szCs w:val="22"/>
              </w:rPr>
              <w:t xml:space="preserve">Novel: </w:t>
            </w:r>
            <w:r>
              <w:rPr>
                <w:rFonts w:ascii="Arial" w:hAnsi="Arial" w:cs="Arial"/>
                <w:sz w:val="22"/>
                <w:szCs w:val="22"/>
              </w:rPr>
              <w:t>The Adventures of the Speckled Band by Sir Arthur Conan Doyle</w:t>
            </w:r>
          </w:p>
        </w:tc>
        <w:tc>
          <w:tcPr>
            <w:tcW w:w="1620" w:type="dxa"/>
          </w:tcPr>
          <w:p w:rsidR="00037951" w:rsidRPr="0042378B" w:rsidRDefault="003E3220" w:rsidP="002A5CA2">
            <w:pPr>
              <w:jc w:val="center"/>
              <w:rPr>
                <w:rFonts w:ascii="Arial" w:hAnsi="Arial" w:cs="Arial"/>
                <w:sz w:val="22"/>
                <w:szCs w:val="22"/>
              </w:rPr>
            </w:pPr>
            <w:r>
              <w:rPr>
                <w:rFonts w:ascii="Arial" w:hAnsi="Arial" w:cs="Arial"/>
                <w:sz w:val="22"/>
                <w:szCs w:val="22"/>
              </w:rPr>
              <w:t>3</w:t>
            </w:r>
          </w:p>
        </w:tc>
        <w:tc>
          <w:tcPr>
            <w:tcW w:w="1800" w:type="dxa"/>
          </w:tcPr>
          <w:p w:rsidR="00037951" w:rsidRPr="0042378B" w:rsidRDefault="003E3220" w:rsidP="002A5CA2">
            <w:pPr>
              <w:jc w:val="center"/>
              <w:rPr>
                <w:rFonts w:ascii="Arial" w:hAnsi="Arial" w:cs="Arial"/>
                <w:sz w:val="22"/>
                <w:szCs w:val="22"/>
              </w:rPr>
            </w:pPr>
            <w:r>
              <w:rPr>
                <w:rFonts w:ascii="Arial" w:hAnsi="Arial" w:cs="Arial"/>
                <w:sz w:val="22"/>
                <w:szCs w:val="22"/>
              </w:rPr>
              <w:t>9</w:t>
            </w:r>
            <w:bookmarkStart w:id="0" w:name="_GoBack"/>
            <w:bookmarkEnd w:id="0"/>
          </w:p>
        </w:tc>
      </w:tr>
    </w:tbl>
    <w:p w:rsidR="002A5CA2" w:rsidRPr="0042378B" w:rsidRDefault="002A5CA2" w:rsidP="002A5CA2">
      <w:pPr>
        <w:rPr>
          <w:rFonts w:ascii="Arial" w:hAnsi="Arial" w:cs="Arial"/>
          <w:sz w:val="22"/>
          <w:szCs w:val="22"/>
        </w:rPr>
      </w:pPr>
    </w:p>
    <w:p w:rsidR="002A5CA2" w:rsidRPr="0042378B" w:rsidRDefault="002A5CA2" w:rsidP="002A5CA2">
      <w:pPr>
        <w:rPr>
          <w:rFonts w:ascii="Arial" w:hAnsi="Arial" w:cs="Arial"/>
          <w:sz w:val="22"/>
          <w:szCs w:val="22"/>
        </w:rPr>
      </w:pPr>
      <w:r w:rsidRPr="0042378B">
        <w:rPr>
          <w:rFonts w:ascii="Arial" w:hAnsi="Arial" w:cs="Arial"/>
          <w:b/>
          <w:bCs/>
          <w:sz w:val="22"/>
          <w:szCs w:val="22"/>
        </w:rPr>
        <w:t>IV.    Course Components</w:t>
      </w:r>
      <w:r w:rsidRPr="0042378B">
        <w:rPr>
          <w:rFonts w:ascii="Arial" w:hAnsi="Arial" w:cs="Arial"/>
          <w:sz w:val="22"/>
          <w:szCs w:val="22"/>
        </w:rPr>
        <w:t xml:space="preserve"> (Indicate the total contact hours within the semester).</w:t>
      </w:r>
    </w:p>
    <w:p w:rsidR="002A5CA2" w:rsidRPr="0042378B" w:rsidRDefault="002A5CA2" w:rsidP="002A5CA2">
      <w:pPr>
        <w:rPr>
          <w:rFonts w:ascii="Arial" w:hAnsi="Arial" w:cs="Arial"/>
          <w:sz w:val="22"/>
          <w:szCs w:val="22"/>
        </w:rPr>
      </w:pPr>
    </w:p>
    <w:tbl>
      <w:tblPr>
        <w:tblW w:w="0" w:type="auto"/>
        <w:tblInd w:w="1440" w:type="dxa"/>
        <w:tblLook w:val="01E0" w:firstRow="1" w:lastRow="1" w:firstColumn="1" w:lastColumn="1" w:noHBand="0" w:noVBand="0"/>
      </w:tblPr>
      <w:tblGrid>
        <w:gridCol w:w="2520"/>
        <w:gridCol w:w="2520"/>
      </w:tblGrid>
      <w:tr w:rsidR="002A5CA2" w:rsidRPr="0042378B">
        <w:tc>
          <w:tcPr>
            <w:tcW w:w="2520" w:type="dxa"/>
          </w:tcPr>
          <w:p w:rsidR="002A5CA2" w:rsidRPr="0042378B" w:rsidRDefault="002A5CA2" w:rsidP="002A5CA2">
            <w:pPr>
              <w:rPr>
                <w:rFonts w:ascii="Arial" w:hAnsi="Arial" w:cs="Arial"/>
                <w:b/>
                <w:bCs/>
                <w:sz w:val="22"/>
                <w:szCs w:val="22"/>
              </w:rPr>
            </w:pPr>
            <w:r w:rsidRPr="0042378B">
              <w:rPr>
                <w:rFonts w:ascii="Arial" w:hAnsi="Arial" w:cs="Arial"/>
                <w:b/>
                <w:bCs/>
                <w:sz w:val="22"/>
                <w:szCs w:val="22"/>
              </w:rPr>
              <w:t>Component</w:t>
            </w:r>
          </w:p>
        </w:tc>
        <w:tc>
          <w:tcPr>
            <w:tcW w:w="2520" w:type="dxa"/>
          </w:tcPr>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Contact Hours</w:t>
            </w:r>
          </w:p>
        </w:tc>
      </w:tr>
      <w:tr w:rsidR="002A5CA2" w:rsidRPr="0042378B">
        <w:tc>
          <w:tcPr>
            <w:tcW w:w="2520" w:type="dxa"/>
          </w:tcPr>
          <w:p w:rsidR="002A5CA2" w:rsidRPr="0042378B" w:rsidRDefault="002A5CA2" w:rsidP="002A5CA2">
            <w:pPr>
              <w:rPr>
                <w:rFonts w:ascii="Arial" w:hAnsi="Arial" w:cs="Arial"/>
                <w:sz w:val="22"/>
                <w:szCs w:val="22"/>
              </w:rPr>
            </w:pPr>
            <w:r w:rsidRPr="0042378B">
              <w:rPr>
                <w:rFonts w:ascii="Arial" w:hAnsi="Arial" w:cs="Arial"/>
                <w:sz w:val="22"/>
                <w:szCs w:val="22"/>
              </w:rPr>
              <w:t>Lecture</w:t>
            </w:r>
          </w:p>
        </w:tc>
        <w:tc>
          <w:tcPr>
            <w:tcW w:w="2520" w:type="dxa"/>
          </w:tcPr>
          <w:p w:rsidR="002A5CA2" w:rsidRPr="0042378B" w:rsidRDefault="003E3220" w:rsidP="002A5CA2">
            <w:pPr>
              <w:jc w:val="center"/>
              <w:rPr>
                <w:rFonts w:ascii="Arial" w:hAnsi="Arial" w:cs="Arial"/>
                <w:sz w:val="22"/>
                <w:szCs w:val="22"/>
              </w:rPr>
            </w:pPr>
            <w:r>
              <w:rPr>
                <w:rFonts w:ascii="Arial" w:hAnsi="Arial" w:cs="Arial"/>
                <w:sz w:val="22"/>
                <w:szCs w:val="22"/>
              </w:rPr>
              <w:t>45</w:t>
            </w:r>
          </w:p>
        </w:tc>
      </w:tr>
      <w:tr w:rsidR="002A5CA2" w:rsidRPr="0042378B">
        <w:tc>
          <w:tcPr>
            <w:tcW w:w="2520" w:type="dxa"/>
          </w:tcPr>
          <w:p w:rsidR="002A5CA2" w:rsidRPr="0042378B" w:rsidRDefault="002A5CA2" w:rsidP="002A5CA2">
            <w:pPr>
              <w:rPr>
                <w:rFonts w:ascii="Arial" w:hAnsi="Arial" w:cs="Arial"/>
                <w:sz w:val="22"/>
                <w:szCs w:val="22"/>
              </w:rPr>
            </w:pPr>
            <w:r w:rsidRPr="0042378B">
              <w:rPr>
                <w:rFonts w:ascii="Arial" w:hAnsi="Arial" w:cs="Arial"/>
                <w:sz w:val="22"/>
                <w:szCs w:val="22"/>
              </w:rPr>
              <w:t>Tutorial</w:t>
            </w:r>
          </w:p>
        </w:tc>
        <w:tc>
          <w:tcPr>
            <w:tcW w:w="2520" w:type="dxa"/>
          </w:tcPr>
          <w:p w:rsidR="002A5CA2" w:rsidRPr="0042378B" w:rsidRDefault="003E3220" w:rsidP="002A5CA2">
            <w:pPr>
              <w:jc w:val="center"/>
              <w:rPr>
                <w:rFonts w:ascii="Arial" w:hAnsi="Arial" w:cs="Arial"/>
                <w:sz w:val="22"/>
                <w:szCs w:val="22"/>
              </w:rPr>
            </w:pPr>
            <w:r>
              <w:rPr>
                <w:rFonts w:ascii="Arial" w:hAnsi="Arial" w:cs="Arial"/>
                <w:sz w:val="22"/>
                <w:szCs w:val="22"/>
              </w:rPr>
              <w:t>-</w:t>
            </w:r>
          </w:p>
        </w:tc>
      </w:tr>
      <w:tr w:rsidR="002A5CA2" w:rsidRPr="0042378B">
        <w:tc>
          <w:tcPr>
            <w:tcW w:w="2520" w:type="dxa"/>
          </w:tcPr>
          <w:p w:rsidR="002A5CA2" w:rsidRPr="0042378B" w:rsidRDefault="002A5CA2" w:rsidP="002A5CA2">
            <w:pPr>
              <w:rPr>
                <w:rFonts w:ascii="Arial" w:hAnsi="Arial" w:cs="Arial"/>
                <w:sz w:val="22"/>
                <w:szCs w:val="22"/>
              </w:rPr>
            </w:pPr>
            <w:r w:rsidRPr="0042378B">
              <w:rPr>
                <w:rFonts w:ascii="Arial" w:hAnsi="Arial" w:cs="Arial"/>
                <w:sz w:val="22"/>
                <w:szCs w:val="22"/>
              </w:rPr>
              <w:t>Practical/Field</w:t>
            </w:r>
          </w:p>
        </w:tc>
        <w:tc>
          <w:tcPr>
            <w:tcW w:w="2520" w:type="dxa"/>
          </w:tcPr>
          <w:p w:rsidR="002A5CA2" w:rsidRPr="0042378B" w:rsidRDefault="00D43CD6" w:rsidP="002A5CA2">
            <w:pPr>
              <w:jc w:val="center"/>
              <w:rPr>
                <w:rFonts w:ascii="Arial" w:hAnsi="Arial" w:cs="Arial"/>
                <w:sz w:val="22"/>
                <w:szCs w:val="22"/>
              </w:rPr>
            </w:pPr>
            <w:r>
              <w:rPr>
                <w:rFonts w:ascii="Arial" w:hAnsi="Arial" w:cs="Arial"/>
                <w:sz w:val="22"/>
                <w:szCs w:val="22"/>
              </w:rPr>
              <w:t>-</w:t>
            </w:r>
          </w:p>
        </w:tc>
      </w:tr>
    </w:tbl>
    <w:p w:rsidR="002A5CA2" w:rsidRPr="0042378B" w:rsidRDefault="002A5CA2" w:rsidP="002A5CA2">
      <w:pPr>
        <w:pStyle w:val="Heading3"/>
        <w:rPr>
          <w:szCs w:val="22"/>
        </w:rPr>
      </w:pPr>
    </w:p>
    <w:p w:rsidR="002A5CA2" w:rsidRDefault="002A5CA2" w:rsidP="00B951D7">
      <w:pPr>
        <w:pStyle w:val="Heading3"/>
        <w:rPr>
          <w:b w:val="0"/>
          <w:bCs w:val="0"/>
          <w:szCs w:val="22"/>
        </w:rPr>
      </w:pPr>
      <w:r w:rsidRPr="0042378B">
        <w:rPr>
          <w:szCs w:val="22"/>
        </w:rPr>
        <w:t xml:space="preserve">V.     Teaching Strategies </w:t>
      </w:r>
    </w:p>
    <w:p w:rsidR="002A5CA2" w:rsidRPr="0042378B" w:rsidRDefault="002A5CA2" w:rsidP="002A5CA2">
      <w:pPr>
        <w:rPr>
          <w:rFonts w:ascii="Arial" w:hAnsi="Arial" w:cs="Arial"/>
          <w:sz w:val="22"/>
          <w:szCs w:val="22"/>
        </w:rPr>
      </w:pPr>
      <w:r w:rsidRPr="0042378B">
        <w:rPr>
          <w:rFonts w:ascii="Arial" w:hAnsi="Arial" w:cs="Arial"/>
          <w:sz w:val="22"/>
          <w:szCs w:val="22"/>
        </w:rPr>
        <w:tab/>
      </w:r>
    </w:p>
    <w:tbl>
      <w:tblPr>
        <w:tblW w:w="8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040"/>
      </w:tblGrid>
      <w:tr w:rsidR="002A5CA2" w:rsidRPr="0042378B">
        <w:tc>
          <w:tcPr>
            <w:tcW w:w="3780" w:type="dxa"/>
          </w:tcPr>
          <w:p w:rsidR="002A5CA2" w:rsidRPr="0042378B" w:rsidRDefault="002A5CA2" w:rsidP="002A5CA2">
            <w:pPr>
              <w:rPr>
                <w:rFonts w:ascii="Arial" w:hAnsi="Arial" w:cs="Arial"/>
                <w:b/>
                <w:bCs/>
                <w:sz w:val="22"/>
                <w:szCs w:val="22"/>
              </w:rPr>
            </w:pPr>
            <w:r w:rsidRPr="0042378B">
              <w:rPr>
                <w:rFonts w:ascii="Arial" w:hAnsi="Arial" w:cs="Arial"/>
                <w:b/>
                <w:bCs/>
                <w:sz w:val="22"/>
                <w:szCs w:val="22"/>
              </w:rPr>
              <w:t xml:space="preserve">              Domain</w:t>
            </w:r>
          </w:p>
        </w:tc>
        <w:tc>
          <w:tcPr>
            <w:tcW w:w="5040" w:type="dxa"/>
          </w:tcPr>
          <w:p w:rsidR="002A5CA2" w:rsidRPr="0042378B" w:rsidRDefault="002A5CA2" w:rsidP="002A5CA2">
            <w:pPr>
              <w:rPr>
                <w:rFonts w:ascii="Arial" w:hAnsi="Arial" w:cs="Arial"/>
                <w:b/>
                <w:bCs/>
                <w:sz w:val="22"/>
                <w:szCs w:val="22"/>
              </w:rPr>
            </w:pPr>
            <w:r w:rsidRPr="0042378B">
              <w:rPr>
                <w:rFonts w:ascii="Arial" w:hAnsi="Arial" w:cs="Arial"/>
                <w:b/>
                <w:bCs/>
                <w:sz w:val="22"/>
                <w:szCs w:val="22"/>
              </w:rPr>
              <w:t xml:space="preserve">                   Strategy</w:t>
            </w:r>
          </w:p>
        </w:tc>
      </w:tr>
      <w:tr w:rsidR="002A5CA2" w:rsidRPr="0042378B" w:rsidTr="00D43CD6">
        <w:trPr>
          <w:trHeight w:val="377"/>
        </w:trPr>
        <w:tc>
          <w:tcPr>
            <w:tcW w:w="3780" w:type="dxa"/>
          </w:tcPr>
          <w:p w:rsidR="002A5CA2" w:rsidRPr="0042378B" w:rsidRDefault="002A5CA2" w:rsidP="002A5CA2">
            <w:pPr>
              <w:rPr>
                <w:rFonts w:ascii="Arial" w:hAnsi="Arial" w:cs="Arial"/>
                <w:sz w:val="22"/>
                <w:szCs w:val="22"/>
              </w:rPr>
            </w:pPr>
            <w:r w:rsidRPr="0042378B">
              <w:rPr>
                <w:rFonts w:ascii="Arial" w:hAnsi="Arial" w:cs="Arial"/>
                <w:sz w:val="22"/>
                <w:szCs w:val="22"/>
              </w:rPr>
              <w:t>Knowledge</w:t>
            </w:r>
          </w:p>
        </w:tc>
        <w:tc>
          <w:tcPr>
            <w:tcW w:w="5040" w:type="dxa"/>
          </w:tcPr>
          <w:p w:rsidR="002A5CA2" w:rsidRPr="0042378B" w:rsidRDefault="00D43CD6" w:rsidP="002A5CA2">
            <w:pPr>
              <w:rPr>
                <w:rFonts w:ascii="Arial" w:hAnsi="Arial" w:cs="Arial"/>
                <w:sz w:val="22"/>
                <w:szCs w:val="22"/>
              </w:rPr>
            </w:pPr>
            <w:r>
              <w:rPr>
                <w:rFonts w:ascii="Arial" w:hAnsi="Arial" w:cs="Arial"/>
                <w:sz w:val="22"/>
                <w:szCs w:val="22"/>
              </w:rPr>
              <w:t>Lecturing</w:t>
            </w:r>
          </w:p>
        </w:tc>
      </w:tr>
      <w:tr w:rsidR="002A5CA2" w:rsidRPr="0042378B" w:rsidTr="00D43CD6">
        <w:trPr>
          <w:trHeight w:val="368"/>
        </w:trPr>
        <w:tc>
          <w:tcPr>
            <w:tcW w:w="3780" w:type="dxa"/>
          </w:tcPr>
          <w:p w:rsidR="002A5CA2" w:rsidRPr="0042378B" w:rsidRDefault="002A5CA2" w:rsidP="002A5CA2">
            <w:pPr>
              <w:rPr>
                <w:rFonts w:ascii="Arial" w:hAnsi="Arial" w:cs="Arial"/>
                <w:sz w:val="22"/>
                <w:szCs w:val="22"/>
              </w:rPr>
            </w:pPr>
            <w:r w:rsidRPr="0042378B">
              <w:rPr>
                <w:rFonts w:ascii="Arial" w:hAnsi="Arial" w:cs="Arial"/>
                <w:sz w:val="22"/>
                <w:szCs w:val="22"/>
              </w:rPr>
              <w:t>Cognitive Skills</w:t>
            </w:r>
          </w:p>
        </w:tc>
        <w:tc>
          <w:tcPr>
            <w:tcW w:w="5040" w:type="dxa"/>
          </w:tcPr>
          <w:p w:rsidR="002A5CA2" w:rsidRPr="0042378B" w:rsidRDefault="00D43CD6" w:rsidP="002A5CA2">
            <w:pPr>
              <w:rPr>
                <w:rFonts w:ascii="Arial" w:hAnsi="Arial" w:cs="Arial"/>
                <w:sz w:val="22"/>
                <w:szCs w:val="22"/>
              </w:rPr>
            </w:pPr>
            <w:r>
              <w:rPr>
                <w:rFonts w:ascii="Arial" w:hAnsi="Arial" w:cs="Arial"/>
                <w:sz w:val="22"/>
                <w:szCs w:val="22"/>
              </w:rPr>
              <w:t>Discussion, research tasks</w:t>
            </w:r>
          </w:p>
        </w:tc>
      </w:tr>
      <w:tr w:rsidR="002A5CA2" w:rsidRPr="0042378B" w:rsidTr="00D43CD6">
        <w:trPr>
          <w:trHeight w:val="332"/>
        </w:trPr>
        <w:tc>
          <w:tcPr>
            <w:tcW w:w="3780" w:type="dxa"/>
          </w:tcPr>
          <w:p w:rsidR="002A5CA2" w:rsidRPr="0042378B" w:rsidRDefault="002A5CA2" w:rsidP="002A5CA2">
            <w:pPr>
              <w:rPr>
                <w:rFonts w:ascii="Arial" w:hAnsi="Arial" w:cs="Arial"/>
                <w:sz w:val="22"/>
                <w:szCs w:val="22"/>
              </w:rPr>
            </w:pPr>
            <w:r w:rsidRPr="0042378B">
              <w:rPr>
                <w:rFonts w:ascii="Arial" w:hAnsi="Arial" w:cs="Arial"/>
                <w:sz w:val="22"/>
                <w:szCs w:val="22"/>
              </w:rPr>
              <w:t>Interpersonal Skills &amp; Responsibility</w:t>
            </w:r>
          </w:p>
        </w:tc>
        <w:tc>
          <w:tcPr>
            <w:tcW w:w="5040" w:type="dxa"/>
          </w:tcPr>
          <w:p w:rsidR="002A5CA2" w:rsidRPr="0042378B" w:rsidRDefault="00D43CD6" w:rsidP="002A5CA2">
            <w:pPr>
              <w:rPr>
                <w:rFonts w:ascii="Arial" w:hAnsi="Arial" w:cs="Arial"/>
                <w:sz w:val="22"/>
                <w:szCs w:val="22"/>
              </w:rPr>
            </w:pPr>
            <w:r>
              <w:rPr>
                <w:rFonts w:ascii="Arial" w:hAnsi="Arial" w:cs="Arial"/>
                <w:sz w:val="22"/>
                <w:szCs w:val="22"/>
              </w:rPr>
              <w:t>Group work and autonomous tasks</w:t>
            </w:r>
          </w:p>
        </w:tc>
      </w:tr>
      <w:tr w:rsidR="002A5CA2" w:rsidRPr="0042378B">
        <w:tc>
          <w:tcPr>
            <w:tcW w:w="3780" w:type="dxa"/>
          </w:tcPr>
          <w:p w:rsidR="002A5CA2" w:rsidRPr="0042378B" w:rsidRDefault="002A5CA2" w:rsidP="002A5CA2">
            <w:pPr>
              <w:rPr>
                <w:rFonts w:ascii="Arial" w:hAnsi="Arial" w:cs="Arial"/>
                <w:sz w:val="22"/>
                <w:szCs w:val="22"/>
              </w:rPr>
            </w:pPr>
            <w:r w:rsidRPr="0042378B">
              <w:rPr>
                <w:rFonts w:ascii="Arial" w:hAnsi="Arial" w:cs="Arial"/>
                <w:sz w:val="22"/>
                <w:szCs w:val="22"/>
              </w:rPr>
              <w:lastRenderedPageBreak/>
              <w:t>Numerical &amp; Communication Skills</w:t>
            </w:r>
          </w:p>
        </w:tc>
        <w:tc>
          <w:tcPr>
            <w:tcW w:w="5040" w:type="dxa"/>
          </w:tcPr>
          <w:p w:rsidR="002A5CA2" w:rsidRPr="0042378B" w:rsidRDefault="00D43CD6" w:rsidP="002A5CA2">
            <w:pPr>
              <w:rPr>
                <w:rFonts w:ascii="Arial" w:hAnsi="Arial" w:cs="Arial"/>
                <w:sz w:val="22"/>
                <w:szCs w:val="22"/>
              </w:rPr>
            </w:pPr>
            <w:r>
              <w:rPr>
                <w:rFonts w:ascii="Arial" w:hAnsi="Arial" w:cs="Arial"/>
                <w:sz w:val="22"/>
                <w:szCs w:val="22"/>
              </w:rPr>
              <w:t>-</w:t>
            </w:r>
          </w:p>
        </w:tc>
      </w:tr>
    </w:tbl>
    <w:p w:rsidR="002A5CA2" w:rsidRPr="0042378B" w:rsidRDefault="002A5CA2" w:rsidP="00537312">
      <w:pPr>
        <w:rPr>
          <w:rFonts w:ascii="Arial" w:hAnsi="Arial" w:cs="Arial"/>
          <w:sz w:val="22"/>
          <w:szCs w:val="22"/>
        </w:rPr>
      </w:pPr>
      <w:r w:rsidRPr="0042378B">
        <w:rPr>
          <w:rFonts w:ascii="Arial" w:hAnsi="Arial" w:cs="Arial"/>
          <w:b/>
          <w:bCs/>
          <w:sz w:val="22"/>
          <w:szCs w:val="22"/>
        </w:rPr>
        <w:t xml:space="preserve">VI.    Course Requirements </w:t>
      </w:r>
      <w:r w:rsidR="00537312">
        <w:rPr>
          <w:rFonts w:ascii="Arial" w:hAnsi="Arial" w:cs="Arial"/>
          <w:sz w:val="22"/>
          <w:szCs w:val="22"/>
        </w:rPr>
        <w:t>Quizzes, Research tasks, 2 Majors, Final Exam</w:t>
      </w:r>
    </w:p>
    <w:p w:rsidR="002A5CA2" w:rsidRPr="0042378B" w:rsidRDefault="002A5CA2" w:rsidP="002A5CA2">
      <w:pPr>
        <w:rPr>
          <w:rFonts w:ascii="Arial" w:hAnsi="Arial" w:cs="Arial"/>
          <w:b/>
          <w:bCs/>
          <w:sz w:val="22"/>
          <w:szCs w:val="22"/>
        </w:rPr>
      </w:pPr>
    </w:p>
    <w:p w:rsidR="002A5CA2" w:rsidRPr="0042378B" w:rsidRDefault="002A5CA2" w:rsidP="002A5CA2">
      <w:pPr>
        <w:rPr>
          <w:rFonts w:ascii="Arial" w:hAnsi="Arial" w:cs="Arial"/>
          <w:b/>
          <w:bCs/>
          <w:sz w:val="22"/>
          <w:szCs w:val="22"/>
        </w:rPr>
      </w:pPr>
      <w:r w:rsidRPr="0042378B">
        <w:rPr>
          <w:rFonts w:ascii="Arial" w:hAnsi="Arial" w:cs="Arial"/>
          <w:b/>
          <w:bCs/>
          <w:sz w:val="22"/>
          <w:szCs w:val="22"/>
        </w:rPr>
        <w:t xml:space="preserve">VII.   Student Assessment </w:t>
      </w:r>
    </w:p>
    <w:p w:rsidR="002A5CA2" w:rsidRPr="0042378B" w:rsidRDefault="002A5CA2" w:rsidP="002A5CA2">
      <w:pPr>
        <w:rPr>
          <w:rFonts w:ascii="Arial" w:hAnsi="Arial" w:cs="Arial"/>
          <w:b/>
          <w:bCs/>
          <w:sz w:val="22"/>
          <w:szCs w:val="22"/>
        </w:rPr>
      </w:pPr>
    </w:p>
    <w:p w:rsidR="002A5CA2" w:rsidRPr="0042378B" w:rsidRDefault="002A5CA2" w:rsidP="00537312">
      <w:pPr>
        <w:pStyle w:val="Heading3"/>
        <w:rPr>
          <w:b w:val="0"/>
          <w:bCs w:val="0"/>
          <w:szCs w:val="22"/>
        </w:rPr>
      </w:pPr>
      <w:r w:rsidRPr="0042378B">
        <w:rPr>
          <w:szCs w:val="22"/>
        </w:rPr>
        <w:t xml:space="preserve">              A.   Assessment Task </w:t>
      </w:r>
    </w:p>
    <w:p w:rsidR="002A5CA2" w:rsidRPr="0042378B" w:rsidRDefault="002A5CA2" w:rsidP="002A5CA2">
      <w:pPr>
        <w:rPr>
          <w:rFonts w:ascii="Arial" w:hAnsi="Arial" w:cs="Arial"/>
          <w:sz w:val="22"/>
          <w:szCs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680"/>
      </w:tblGrid>
      <w:tr w:rsidR="002A5CA2" w:rsidRPr="0042378B" w:rsidTr="00455C22">
        <w:tc>
          <w:tcPr>
            <w:tcW w:w="4140" w:type="dxa"/>
          </w:tcPr>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Domain</w:t>
            </w:r>
          </w:p>
        </w:tc>
        <w:tc>
          <w:tcPr>
            <w:tcW w:w="4680" w:type="dxa"/>
          </w:tcPr>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Assessment Task</w:t>
            </w:r>
          </w:p>
        </w:tc>
      </w:tr>
      <w:tr w:rsidR="002A5CA2" w:rsidRPr="0042378B" w:rsidTr="00455C22">
        <w:tc>
          <w:tcPr>
            <w:tcW w:w="4140" w:type="dxa"/>
          </w:tcPr>
          <w:p w:rsidR="002A5CA2" w:rsidRPr="0042378B" w:rsidRDefault="002A5CA2" w:rsidP="002A5CA2">
            <w:pPr>
              <w:rPr>
                <w:rFonts w:ascii="Arial" w:hAnsi="Arial" w:cs="Arial"/>
                <w:sz w:val="22"/>
                <w:szCs w:val="22"/>
              </w:rPr>
            </w:pPr>
            <w:r w:rsidRPr="0042378B">
              <w:rPr>
                <w:rFonts w:ascii="Arial" w:hAnsi="Arial" w:cs="Arial"/>
                <w:sz w:val="22"/>
                <w:szCs w:val="22"/>
              </w:rPr>
              <w:t>Knowledge</w:t>
            </w:r>
          </w:p>
        </w:tc>
        <w:tc>
          <w:tcPr>
            <w:tcW w:w="4680" w:type="dxa"/>
          </w:tcPr>
          <w:p w:rsidR="002A5CA2" w:rsidRPr="0042378B" w:rsidRDefault="007D70D9" w:rsidP="002A5CA2">
            <w:pPr>
              <w:rPr>
                <w:rFonts w:ascii="Arial" w:hAnsi="Arial" w:cs="Arial"/>
                <w:sz w:val="22"/>
                <w:szCs w:val="22"/>
              </w:rPr>
            </w:pPr>
            <w:r>
              <w:rPr>
                <w:rFonts w:ascii="Arial" w:hAnsi="Arial" w:cs="Arial"/>
                <w:sz w:val="22"/>
                <w:szCs w:val="22"/>
              </w:rPr>
              <w:t>Quizzes and majors</w:t>
            </w:r>
          </w:p>
        </w:tc>
      </w:tr>
      <w:tr w:rsidR="002A5CA2" w:rsidRPr="0042378B" w:rsidTr="00455C22">
        <w:tc>
          <w:tcPr>
            <w:tcW w:w="4140" w:type="dxa"/>
          </w:tcPr>
          <w:p w:rsidR="002A5CA2" w:rsidRPr="0042378B" w:rsidRDefault="002A5CA2" w:rsidP="002A5CA2">
            <w:pPr>
              <w:rPr>
                <w:rFonts w:ascii="Arial" w:hAnsi="Arial" w:cs="Arial"/>
                <w:sz w:val="22"/>
                <w:szCs w:val="22"/>
              </w:rPr>
            </w:pPr>
            <w:r w:rsidRPr="0042378B">
              <w:rPr>
                <w:rFonts w:ascii="Arial" w:hAnsi="Arial" w:cs="Arial"/>
                <w:sz w:val="22"/>
                <w:szCs w:val="22"/>
              </w:rPr>
              <w:t>Cognitive Skills</w:t>
            </w:r>
          </w:p>
        </w:tc>
        <w:tc>
          <w:tcPr>
            <w:tcW w:w="4680" w:type="dxa"/>
          </w:tcPr>
          <w:p w:rsidR="002A5CA2" w:rsidRPr="0042378B" w:rsidRDefault="007D70D9" w:rsidP="002A5CA2">
            <w:pPr>
              <w:rPr>
                <w:rFonts w:ascii="Arial" w:hAnsi="Arial" w:cs="Arial"/>
                <w:sz w:val="22"/>
                <w:szCs w:val="22"/>
              </w:rPr>
            </w:pPr>
            <w:r>
              <w:rPr>
                <w:rFonts w:ascii="Arial" w:hAnsi="Arial" w:cs="Arial"/>
                <w:sz w:val="22"/>
                <w:szCs w:val="22"/>
              </w:rPr>
              <w:t xml:space="preserve">Discussion, </w:t>
            </w:r>
            <w:r w:rsidR="00537312">
              <w:rPr>
                <w:rFonts w:ascii="Arial" w:hAnsi="Arial" w:cs="Arial"/>
                <w:sz w:val="22"/>
                <w:szCs w:val="22"/>
              </w:rPr>
              <w:t xml:space="preserve">research tasks, </w:t>
            </w:r>
            <w:r>
              <w:rPr>
                <w:rFonts w:ascii="Arial" w:hAnsi="Arial" w:cs="Arial"/>
                <w:sz w:val="22"/>
                <w:szCs w:val="22"/>
              </w:rPr>
              <w:t>quizzes and majors</w:t>
            </w:r>
          </w:p>
        </w:tc>
      </w:tr>
      <w:tr w:rsidR="002A5CA2" w:rsidRPr="0042378B" w:rsidTr="00537312">
        <w:trPr>
          <w:trHeight w:val="368"/>
        </w:trPr>
        <w:tc>
          <w:tcPr>
            <w:tcW w:w="4140" w:type="dxa"/>
          </w:tcPr>
          <w:p w:rsidR="002A5CA2" w:rsidRPr="0042378B" w:rsidRDefault="002A5CA2" w:rsidP="002A5CA2">
            <w:pPr>
              <w:rPr>
                <w:rFonts w:ascii="Arial" w:hAnsi="Arial" w:cs="Arial"/>
                <w:sz w:val="22"/>
                <w:szCs w:val="22"/>
              </w:rPr>
            </w:pPr>
            <w:r w:rsidRPr="0042378B">
              <w:rPr>
                <w:rFonts w:ascii="Arial" w:hAnsi="Arial" w:cs="Arial"/>
                <w:sz w:val="22"/>
                <w:szCs w:val="22"/>
              </w:rPr>
              <w:t>Interpersonal Skills &amp; Responsibility</w:t>
            </w:r>
          </w:p>
        </w:tc>
        <w:tc>
          <w:tcPr>
            <w:tcW w:w="4680" w:type="dxa"/>
          </w:tcPr>
          <w:p w:rsidR="002A5CA2" w:rsidRPr="0042378B" w:rsidRDefault="007D70D9" w:rsidP="002A5CA2">
            <w:pPr>
              <w:rPr>
                <w:rFonts w:ascii="Arial" w:hAnsi="Arial" w:cs="Arial"/>
                <w:sz w:val="22"/>
                <w:szCs w:val="22"/>
              </w:rPr>
            </w:pPr>
            <w:r>
              <w:rPr>
                <w:rFonts w:ascii="Arial" w:hAnsi="Arial" w:cs="Arial"/>
                <w:sz w:val="22"/>
                <w:szCs w:val="22"/>
              </w:rPr>
              <w:t>Group work</w:t>
            </w:r>
          </w:p>
        </w:tc>
      </w:tr>
      <w:tr w:rsidR="002A5CA2" w:rsidRPr="0042378B" w:rsidTr="00455C22">
        <w:tc>
          <w:tcPr>
            <w:tcW w:w="4140" w:type="dxa"/>
          </w:tcPr>
          <w:p w:rsidR="002A5CA2" w:rsidRPr="0042378B" w:rsidRDefault="002A5CA2" w:rsidP="002A5CA2">
            <w:pPr>
              <w:rPr>
                <w:rFonts w:ascii="Arial" w:hAnsi="Arial" w:cs="Arial"/>
                <w:sz w:val="22"/>
                <w:szCs w:val="22"/>
              </w:rPr>
            </w:pPr>
            <w:r w:rsidRPr="0042378B">
              <w:rPr>
                <w:rFonts w:ascii="Arial" w:hAnsi="Arial" w:cs="Arial"/>
                <w:sz w:val="22"/>
                <w:szCs w:val="22"/>
              </w:rPr>
              <w:t>Numerical &amp; Communication Skills</w:t>
            </w:r>
          </w:p>
        </w:tc>
        <w:tc>
          <w:tcPr>
            <w:tcW w:w="4680" w:type="dxa"/>
          </w:tcPr>
          <w:p w:rsidR="002A5CA2" w:rsidRPr="0042378B" w:rsidRDefault="002A5CA2" w:rsidP="002A5CA2">
            <w:pPr>
              <w:rPr>
                <w:rFonts w:ascii="Arial" w:hAnsi="Arial" w:cs="Arial"/>
                <w:sz w:val="22"/>
                <w:szCs w:val="22"/>
              </w:rPr>
            </w:pPr>
          </w:p>
        </w:tc>
      </w:tr>
    </w:tbl>
    <w:p w:rsidR="002A5CA2" w:rsidRPr="0042378B" w:rsidRDefault="002A5CA2" w:rsidP="002A5CA2">
      <w:pPr>
        <w:rPr>
          <w:rFonts w:ascii="Arial" w:hAnsi="Arial" w:cs="Arial"/>
          <w:sz w:val="22"/>
          <w:szCs w:val="22"/>
        </w:rPr>
      </w:pPr>
    </w:p>
    <w:p w:rsidR="002A5CA2" w:rsidRPr="0042378B" w:rsidRDefault="002A5CA2" w:rsidP="00537312">
      <w:pPr>
        <w:pStyle w:val="Heading3"/>
        <w:rPr>
          <w:b w:val="0"/>
          <w:bCs w:val="0"/>
          <w:szCs w:val="22"/>
        </w:rPr>
      </w:pPr>
      <w:r w:rsidRPr="0042378B">
        <w:rPr>
          <w:szCs w:val="22"/>
        </w:rPr>
        <w:t xml:space="preserve">         </w:t>
      </w:r>
      <w:r w:rsidR="00BA7A84" w:rsidRPr="0042378B">
        <w:rPr>
          <w:szCs w:val="22"/>
        </w:rPr>
        <w:t xml:space="preserve">     B.  Schedule of Assessment</w:t>
      </w:r>
      <w:r w:rsidRPr="0042378B">
        <w:rPr>
          <w:szCs w:val="22"/>
        </w:rPr>
        <w:t xml:space="preserve"> </w:t>
      </w:r>
    </w:p>
    <w:p w:rsidR="002A5CA2" w:rsidRPr="0042378B" w:rsidRDefault="002A5CA2" w:rsidP="002A5CA2">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600"/>
        <w:gridCol w:w="1440"/>
        <w:gridCol w:w="2160"/>
      </w:tblGrid>
      <w:tr w:rsidR="002A5CA2" w:rsidRPr="0042378B">
        <w:tc>
          <w:tcPr>
            <w:tcW w:w="1548" w:type="dxa"/>
          </w:tcPr>
          <w:p w:rsidR="002A5CA2" w:rsidRPr="0042378B" w:rsidRDefault="002A5CA2" w:rsidP="002A5CA2">
            <w:pPr>
              <w:jc w:val="center"/>
              <w:rPr>
                <w:rFonts w:ascii="Arial" w:hAnsi="Arial" w:cs="Arial"/>
                <w:b/>
                <w:bCs/>
                <w:sz w:val="22"/>
                <w:szCs w:val="22"/>
              </w:rPr>
            </w:pPr>
          </w:p>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 xml:space="preserve">Assessment </w:t>
            </w:r>
          </w:p>
        </w:tc>
        <w:tc>
          <w:tcPr>
            <w:tcW w:w="3600" w:type="dxa"/>
          </w:tcPr>
          <w:p w:rsidR="002A5CA2" w:rsidRPr="0042378B" w:rsidRDefault="002A5CA2" w:rsidP="002A5CA2">
            <w:pPr>
              <w:jc w:val="center"/>
              <w:rPr>
                <w:rFonts w:ascii="Arial" w:hAnsi="Arial" w:cs="Arial"/>
                <w:b/>
                <w:bCs/>
                <w:sz w:val="22"/>
                <w:szCs w:val="22"/>
              </w:rPr>
            </w:pPr>
          </w:p>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Assessment Task</w:t>
            </w:r>
          </w:p>
          <w:p w:rsidR="002A5CA2" w:rsidRPr="0042378B" w:rsidRDefault="002A5CA2" w:rsidP="002A5CA2">
            <w:pPr>
              <w:jc w:val="center"/>
              <w:rPr>
                <w:rFonts w:ascii="Arial" w:hAnsi="Arial" w:cs="Arial"/>
                <w:sz w:val="22"/>
                <w:szCs w:val="22"/>
              </w:rPr>
            </w:pPr>
          </w:p>
        </w:tc>
        <w:tc>
          <w:tcPr>
            <w:tcW w:w="1440" w:type="dxa"/>
          </w:tcPr>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Week Due</w:t>
            </w:r>
          </w:p>
        </w:tc>
        <w:tc>
          <w:tcPr>
            <w:tcW w:w="2160" w:type="dxa"/>
          </w:tcPr>
          <w:p w:rsidR="002A5CA2" w:rsidRPr="0042378B" w:rsidRDefault="002A5CA2" w:rsidP="002A5CA2">
            <w:pPr>
              <w:jc w:val="center"/>
              <w:rPr>
                <w:rFonts w:ascii="Arial" w:hAnsi="Arial" w:cs="Arial"/>
                <w:b/>
                <w:bCs/>
                <w:sz w:val="22"/>
                <w:szCs w:val="22"/>
              </w:rPr>
            </w:pPr>
            <w:r w:rsidRPr="0042378B">
              <w:rPr>
                <w:rFonts w:ascii="Arial" w:hAnsi="Arial" w:cs="Arial"/>
                <w:b/>
                <w:bCs/>
                <w:sz w:val="22"/>
                <w:szCs w:val="22"/>
              </w:rPr>
              <w:t>Proportion of Final Assessment</w:t>
            </w:r>
          </w:p>
        </w:tc>
      </w:tr>
      <w:tr w:rsidR="002A5CA2" w:rsidRPr="0042378B">
        <w:tc>
          <w:tcPr>
            <w:tcW w:w="1548" w:type="dxa"/>
          </w:tcPr>
          <w:p w:rsidR="002A5CA2" w:rsidRPr="0042378B" w:rsidRDefault="002A5CA2" w:rsidP="002A5CA2">
            <w:pPr>
              <w:jc w:val="center"/>
              <w:rPr>
                <w:rFonts w:ascii="Arial" w:hAnsi="Arial" w:cs="Arial"/>
                <w:sz w:val="22"/>
                <w:szCs w:val="22"/>
              </w:rPr>
            </w:pPr>
            <w:r w:rsidRPr="0042378B">
              <w:rPr>
                <w:rFonts w:ascii="Arial" w:hAnsi="Arial" w:cs="Arial"/>
                <w:sz w:val="22"/>
                <w:szCs w:val="22"/>
              </w:rPr>
              <w:t>1</w:t>
            </w:r>
          </w:p>
        </w:tc>
        <w:tc>
          <w:tcPr>
            <w:tcW w:w="3600" w:type="dxa"/>
          </w:tcPr>
          <w:p w:rsidR="002A5CA2" w:rsidRPr="0042378B" w:rsidRDefault="00537312" w:rsidP="002A5CA2">
            <w:pPr>
              <w:rPr>
                <w:rFonts w:ascii="Arial" w:hAnsi="Arial" w:cs="Arial"/>
                <w:sz w:val="22"/>
                <w:szCs w:val="22"/>
              </w:rPr>
            </w:pPr>
            <w:r>
              <w:rPr>
                <w:rFonts w:ascii="Arial" w:hAnsi="Arial" w:cs="Arial"/>
                <w:sz w:val="22"/>
                <w:szCs w:val="22"/>
              </w:rPr>
              <w:t>Task 1</w:t>
            </w:r>
          </w:p>
        </w:tc>
        <w:tc>
          <w:tcPr>
            <w:tcW w:w="1440" w:type="dxa"/>
          </w:tcPr>
          <w:p w:rsidR="002A5CA2" w:rsidRPr="0042378B" w:rsidRDefault="007623D5" w:rsidP="002A5CA2">
            <w:pPr>
              <w:jc w:val="center"/>
              <w:rPr>
                <w:rFonts w:ascii="Arial" w:hAnsi="Arial" w:cs="Arial"/>
                <w:sz w:val="22"/>
                <w:szCs w:val="22"/>
              </w:rPr>
            </w:pPr>
            <w:r>
              <w:rPr>
                <w:rFonts w:ascii="Arial" w:hAnsi="Arial" w:cs="Arial"/>
                <w:sz w:val="22"/>
                <w:szCs w:val="22"/>
              </w:rPr>
              <w:t>3</w:t>
            </w:r>
          </w:p>
        </w:tc>
        <w:tc>
          <w:tcPr>
            <w:tcW w:w="2160" w:type="dxa"/>
          </w:tcPr>
          <w:p w:rsidR="002A5CA2" w:rsidRPr="0042378B" w:rsidRDefault="00537312" w:rsidP="002A5CA2">
            <w:pPr>
              <w:jc w:val="center"/>
              <w:rPr>
                <w:rFonts w:ascii="Arial" w:hAnsi="Arial" w:cs="Arial"/>
                <w:sz w:val="22"/>
                <w:szCs w:val="22"/>
              </w:rPr>
            </w:pPr>
            <w:r>
              <w:rPr>
                <w:rFonts w:ascii="Arial" w:hAnsi="Arial" w:cs="Arial"/>
                <w:sz w:val="22"/>
                <w:szCs w:val="22"/>
              </w:rPr>
              <w:t>5 marks</w:t>
            </w:r>
          </w:p>
        </w:tc>
      </w:tr>
      <w:tr w:rsidR="002A5CA2" w:rsidRPr="0042378B">
        <w:tc>
          <w:tcPr>
            <w:tcW w:w="1548" w:type="dxa"/>
          </w:tcPr>
          <w:p w:rsidR="002A5CA2" w:rsidRPr="0042378B" w:rsidRDefault="002A5CA2" w:rsidP="002A5CA2">
            <w:pPr>
              <w:jc w:val="center"/>
              <w:rPr>
                <w:rFonts w:ascii="Arial" w:hAnsi="Arial" w:cs="Arial"/>
                <w:sz w:val="22"/>
                <w:szCs w:val="22"/>
              </w:rPr>
            </w:pPr>
            <w:r w:rsidRPr="0042378B">
              <w:rPr>
                <w:rFonts w:ascii="Arial" w:hAnsi="Arial" w:cs="Arial"/>
                <w:sz w:val="22"/>
                <w:szCs w:val="22"/>
              </w:rPr>
              <w:t>2</w:t>
            </w:r>
          </w:p>
        </w:tc>
        <w:tc>
          <w:tcPr>
            <w:tcW w:w="3600" w:type="dxa"/>
          </w:tcPr>
          <w:p w:rsidR="002A5CA2" w:rsidRPr="0042378B" w:rsidRDefault="00537312" w:rsidP="002A5CA2">
            <w:pPr>
              <w:rPr>
                <w:rFonts w:ascii="Arial" w:hAnsi="Arial" w:cs="Arial"/>
                <w:sz w:val="22"/>
                <w:szCs w:val="22"/>
              </w:rPr>
            </w:pPr>
            <w:r>
              <w:rPr>
                <w:rFonts w:ascii="Arial" w:hAnsi="Arial" w:cs="Arial"/>
                <w:sz w:val="22"/>
                <w:szCs w:val="22"/>
              </w:rPr>
              <w:t>Task 2</w:t>
            </w:r>
          </w:p>
        </w:tc>
        <w:tc>
          <w:tcPr>
            <w:tcW w:w="1440" w:type="dxa"/>
          </w:tcPr>
          <w:p w:rsidR="002A5CA2" w:rsidRPr="0042378B" w:rsidRDefault="007623D5" w:rsidP="002A5CA2">
            <w:pPr>
              <w:jc w:val="center"/>
              <w:rPr>
                <w:rFonts w:ascii="Arial" w:hAnsi="Arial" w:cs="Arial"/>
                <w:sz w:val="22"/>
                <w:szCs w:val="22"/>
              </w:rPr>
            </w:pPr>
            <w:r>
              <w:rPr>
                <w:rFonts w:ascii="Arial" w:hAnsi="Arial" w:cs="Arial"/>
                <w:sz w:val="22"/>
                <w:szCs w:val="22"/>
              </w:rPr>
              <w:t>5</w:t>
            </w:r>
          </w:p>
        </w:tc>
        <w:tc>
          <w:tcPr>
            <w:tcW w:w="2160" w:type="dxa"/>
          </w:tcPr>
          <w:p w:rsidR="002A5CA2" w:rsidRPr="0042378B" w:rsidRDefault="00537312" w:rsidP="002A5CA2">
            <w:pPr>
              <w:jc w:val="center"/>
              <w:rPr>
                <w:rFonts w:ascii="Arial" w:hAnsi="Arial" w:cs="Arial"/>
                <w:sz w:val="22"/>
                <w:szCs w:val="22"/>
              </w:rPr>
            </w:pPr>
            <w:r>
              <w:rPr>
                <w:rFonts w:ascii="Arial" w:hAnsi="Arial" w:cs="Arial"/>
                <w:sz w:val="22"/>
                <w:szCs w:val="22"/>
              </w:rPr>
              <w:t>5 marks</w:t>
            </w:r>
          </w:p>
        </w:tc>
      </w:tr>
      <w:tr w:rsidR="002A5CA2" w:rsidRPr="0042378B">
        <w:tc>
          <w:tcPr>
            <w:tcW w:w="1548" w:type="dxa"/>
          </w:tcPr>
          <w:p w:rsidR="002A5CA2" w:rsidRPr="0042378B" w:rsidRDefault="002A5CA2" w:rsidP="002A5CA2">
            <w:pPr>
              <w:jc w:val="center"/>
              <w:rPr>
                <w:rFonts w:ascii="Arial" w:hAnsi="Arial" w:cs="Arial"/>
                <w:sz w:val="22"/>
                <w:szCs w:val="22"/>
              </w:rPr>
            </w:pPr>
            <w:r w:rsidRPr="0042378B">
              <w:rPr>
                <w:rFonts w:ascii="Arial" w:hAnsi="Arial" w:cs="Arial"/>
                <w:sz w:val="22"/>
                <w:szCs w:val="22"/>
              </w:rPr>
              <w:t>3</w:t>
            </w:r>
          </w:p>
        </w:tc>
        <w:tc>
          <w:tcPr>
            <w:tcW w:w="3600" w:type="dxa"/>
          </w:tcPr>
          <w:p w:rsidR="002A5CA2" w:rsidRPr="0042378B" w:rsidRDefault="007623D5" w:rsidP="002A5CA2">
            <w:pPr>
              <w:rPr>
                <w:rFonts w:ascii="Arial" w:hAnsi="Arial" w:cs="Arial"/>
                <w:sz w:val="22"/>
                <w:szCs w:val="22"/>
              </w:rPr>
            </w:pPr>
            <w:r>
              <w:rPr>
                <w:rFonts w:ascii="Arial" w:hAnsi="Arial" w:cs="Arial"/>
                <w:sz w:val="22"/>
                <w:szCs w:val="22"/>
              </w:rPr>
              <w:t>Major 1</w:t>
            </w:r>
          </w:p>
        </w:tc>
        <w:tc>
          <w:tcPr>
            <w:tcW w:w="1440" w:type="dxa"/>
          </w:tcPr>
          <w:p w:rsidR="002A5CA2" w:rsidRPr="0042378B" w:rsidRDefault="007623D5" w:rsidP="002A5CA2">
            <w:pPr>
              <w:jc w:val="center"/>
              <w:rPr>
                <w:rFonts w:ascii="Arial" w:hAnsi="Arial" w:cs="Arial"/>
                <w:sz w:val="22"/>
                <w:szCs w:val="22"/>
              </w:rPr>
            </w:pPr>
            <w:r>
              <w:rPr>
                <w:rFonts w:ascii="Arial" w:hAnsi="Arial" w:cs="Arial"/>
                <w:sz w:val="22"/>
                <w:szCs w:val="22"/>
              </w:rPr>
              <w:t>8 (19-24) Oct</w:t>
            </w:r>
          </w:p>
        </w:tc>
        <w:tc>
          <w:tcPr>
            <w:tcW w:w="2160" w:type="dxa"/>
          </w:tcPr>
          <w:p w:rsidR="002A5CA2" w:rsidRPr="0042378B" w:rsidRDefault="007623D5" w:rsidP="002A5CA2">
            <w:pPr>
              <w:jc w:val="center"/>
              <w:rPr>
                <w:rFonts w:ascii="Arial" w:hAnsi="Arial" w:cs="Arial"/>
                <w:sz w:val="22"/>
                <w:szCs w:val="22"/>
              </w:rPr>
            </w:pPr>
            <w:r>
              <w:rPr>
                <w:rFonts w:ascii="Arial" w:hAnsi="Arial" w:cs="Arial"/>
                <w:sz w:val="22"/>
                <w:szCs w:val="22"/>
              </w:rPr>
              <w:t>15 marks</w:t>
            </w:r>
          </w:p>
        </w:tc>
      </w:tr>
      <w:tr w:rsidR="007623D5" w:rsidRPr="0042378B">
        <w:tc>
          <w:tcPr>
            <w:tcW w:w="1548" w:type="dxa"/>
          </w:tcPr>
          <w:p w:rsidR="007623D5" w:rsidRPr="0042378B" w:rsidRDefault="007623D5" w:rsidP="002A5CA2">
            <w:pPr>
              <w:jc w:val="center"/>
              <w:rPr>
                <w:rFonts w:ascii="Arial" w:hAnsi="Arial" w:cs="Arial"/>
                <w:sz w:val="22"/>
                <w:szCs w:val="22"/>
              </w:rPr>
            </w:pPr>
            <w:r>
              <w:rPr>
                <w:rFonts w:ascii="Arial" w:hAnsi="Arial" w:cs="Arial"/>
                <w:sz w:val="22"/>
                <w:szCs w:val="22"/>
              </w:rPr>
              <w:t xml:space="preserve">4 </w:t>
            </w:r>
          </w:p>
        </w:tc>
        <w:tc>
          <w:tcPr>
            <w:tcW w:w="3600" w:type="dxa"/>
          </w:tcPr>
          <w:p w:rsidR="007623D5" w:rsidRDefault="00537312" w:rsidP="002A5CA2">
            <w:pPr>
              <w:rPr>
                <w:rFonts w:ascii="Arial" w:hAnsi="Arial" w:cs="Arial"/>
                <w:sz w:val="22"/>
                <w:szCs w:val="22"/>
              </w:rPr>
            </w:pPr>
            <w:r>
              <w:rPr>
                <w:rFonts w:ascii="Arial" w:hAnsi="Arial" w:cs="Arial"/>
                <w:sz w:val="22"/>
                <w:szCs w:val="22"/>
              </w:rPr>
              <w:t xml:space="preserve">Task </w:t>
            </w:r>
            <w:r w:rsidR="007623D5">
              <w:rPr>
                <w:rFonts w:ascii="Arial" w:hAnsi="Arial" w:cs="Arial"/>
                <w:sz w:val="22"/>
                <w:szCs w:val="22"/>
              </w:rPr>
              <w:t>3</w:t>
            </w:r>
          </w:p>
        </w:tc>
        <w:tc>
          <w:tcPr>
            <w:tcW w:w="1440" w:type="dxa"/>
          </w:tcPr>
          <w:p w:rsidR="007623D5" w:rsidRDefault="007623D5" w:rsidP="002A5CA2">
            <w:pPr>
              <w:jc w:val="center"/>
              <w:rPr>
                <w:rFonts w:ascii="Arial" w:hAnsi="Arial" w:cs="Arial"/>
                <w:sz w:val="22"/>
                <w:szCs w:val="22"/>
              </w:rPr>
            </w:pPr>
            <w:r>
              <w:rPr>
                <w:rFonts w:ascii="Arial" w:hAnsi="Arial" w:cs="Arial"/>
                <w:sz w:val="22"/>
                <w:szCs w:val="22"/>
              </w:rPr>
              <w:t>10</w:t>
            </w:r>
          </w:p>
        </w:tc>
        <w:tc>
          <w:tcPr>
            <w:tcW w:w="2160" w:type="dxa"/>
          </w:tcPr>
          <w:p w:rsidR="007623D5" w:rsidRDefault="00537312" w:rsidP="002A5CA2">
            <w:pPr>
              <w:jc w:val="center"/>
              <w:rPr>
                <w:rFonts w:ascii="Arial" w:hAnsi="Arial" w:cs="Arial"/>
                <w:sz w:val="22"/>
                <w:szCs w:val="22"/>
              </w:rPr>
            </w:pPr>
            <w:r>
              <w:rPr>
                <w:rFonts w:ascii="Arial" w:hAnsi="Arial" w:cs="Arial"/>
                <w:sz w:val="22"/>
                <w:szCs w:val="22"/>
              </w:rPr>
              <w:t>5 marks</w:t>
            </w:r>
          </w:p>
        </w:tc>
      </w:tr>
      <w:tr w:rsidR="007623D5" w:rsidRPr="0042378B">
        <w:tc>
          <w:tcPr>
            <w:tcW w:w="1548" w:type="dxa"/>
          </w:tcPr>
          <w:p w:rsidR="007623D5" w:rsidRPr="0042378B" w:rsidRDefault="007623D5" w:rsidP="002A5CA2">
            <w:pPr>
              <w:jc w:val="center"/>
              <w:rPr>
                <w:rFonts w:ascii="Arial" w:hAnsi="Arial" w:cs="Arial"/>
                <w:sz w:val="22"/>
                <w:szCs w:val="22"/>
              </w:rPr>
            </w:pPr>
            <w:r>
              <w:rPr>
                <w:rFonts w:ascii="Arial" w:hAnsi="Arial" w:cs="Arial"/>
                <w:sz w:val="22"/>
                <w:szCs w:val="22"/>
              </w:rPr>
              <w:t>5</w:t>
            </w:r>
          </w:p>
        </w:tc>
        <w:tc>
          <w:tcPr>
            <w:tcW w:w="3600" w:type="dxa"/>
          </w:tcPr>
          <w:p w:rsidR="007623D5" w:rsidRDefault="00537312" w:rsidP="002A5CA2">
            <w:pPr>
              <w:rPr>
                <w:rFonts w:ascii="Arial" w:hAnsi="Arial" w:cs="Arial"/>
                <w:sz w:val="22"/>
                <w:szCs w:val="22"/>
              </w:rPr>
            </w:pPr>
            <w:r>
              <w:rPr>
                <w:rFonts w:ascii="Arial" w:hAnsi="Arial" w:cs="Arial"/>
                <w:sz w:val="22"/>
                <w:szCs w:val="22"/>
              </w:rPr>
              <w:t>Task 4</w:t>
            </w:r>
          </w:p>
        </w:tc>
        <w:tc>
          <w:tcPr>
            <w:tcW w:w="1440" w:type="dxa"/>
          </w:tcPr>
          <w:p w:rsidR="007623D5" w:rsidRDefault="007623D5" w:rsidP="002A5CA2">
            <w:pPr>
              <w:jc w:val="center"/>
              <w:rPr>
                <w:rFonts w:ascii="Arial" w:hAnsi="Arial" w:cs="Arial"/>
                <w:sz w:val="22"/>
                <w:szCs w:val="22"/>
              </w:rPr>
            </w:pPr>
            <w:r>
              <w:rPr>
                <w:rFonts w:ascii="Arial" w:hAnsi="Arial" w:cs="Arial"/>
                <w:sz w:val="22"/>
                <w:szCs w:val="22"/>
              </w:rPr>
              <w:t>11</w:t>
            </w:r>
          </w:p>
        </w:tc>
        <w:tc>
          <w:tcPr>
            <w:tcW w:w="2160" w:type="dxa"/>
          </w:tcPr>
          <w:p w:rsidR="007623D5" w:rsidRDefault="00537312" w:rsidP="002A5CA2">
            <w:pPr>
              <w:jc w:val="center"/>
              <w:rPr>
                <w:rFonts w:ascii="Arial" w:hAnsi="Arial" w:cs="Arial"/>
                <w:sz w:val="22"/>
                <w:szCs w:val="22"/>
              </w:rPr>
            </w:pPr>
            <w:r>
              <w:rPr>
                <w:rFonts w:ascii="Arial" w:hAnsi="Arial" w:cs="Arial"/>
                <w:sz w:val="22"/>
                <w:szCs w:val="22"/>
              </w:rPr>
              <w:t>5 marks</w:t>
            </w:r>
          </w:p>
        </w:tc>
      </w:tr>
      <w:tr w:rsidR="007623D5" w:rsidRPr="0042378B">
        <w:tc>
          <w:tcPr>
            <w:tcW w:w="1548" w:type="dxa"/>
          </w:tcPr>
          <w:p w:rsidR="007623D5" w:rsidRPr="0042378B" w:rsidRDefault="007623D5" w:rsidP="002A5CA2">
            <w:pPr>
              <w:jc w:val="center"/>
              <w:rPr>
                <w:rFonts w:ascii="Arial" w:hAnsi="Arial" w:cs="Arial"/>
                <w:sz w:val="22"/>
                <w:szCs w:val="22"/>
              </w:rPr>
            </w:pPr>
            <w:r>
              <w:rPr>
                <w:rFonts w:ascii="Arial" w:hAnsi="Arial" w:cs="Arial"/>
                <w:sz w:val="22"/>
                <w:szCs w:val="22"/>
              </w:rPr>
              <w:t>6</w:t>
            </w:r>
          </w:p>
        </w:tc>
        <w:tc>
          <w:tcPr>
            <w:tcW w:w="3600" w:type="dxa"/>
          </w:tcPr>
          <w:p w:rsidR="007623D5" w:rsidRDefault="007623D5" w:rsidP="002A5CA2">
            <w:pPr>
              <w:rPr>
                <w:rFonts w:ascii="Arial" w:hAnsi="Arial" w:cs="Arial"/>
                <w:sz w:val="22"/>
                <w:szCs w:val="22"/>
              </w:rPr>
            </w:pPr>
            <w:r>
              <w:rPr>
                <w:rFonts w:ascii="Arial" w:hAnsi="Arial" w:cs="Arial"/>
                <w:sz w:val="22"/>
                <w:szCs w:val="22"/>
              </w:rPr>
              <w:t>Major 2</w:t>
            </w:r>
          </w:p>
        </w:tc>
        <w:tc>
          <w:tcPr>
            <w:tcW w:w="1440" w:type="dxa"/>
          </w:tcPr>
          <w:p w:rsidR="007623D5" w:rsidRDefault="007623D5" w:rsidP="002A5CA2">
            <w:pPr>
              <w:jc w:val="center"/>
              <w:rPr>
                <w:rFonts w:ascii="Arial" w:hAnsi="Arial" w:cs="Arial"/>
                <w:sz w:val="22"/>
                <w:szCs w:val="22"/>
              </w:rPr>
            </w:pPr>
            <w:r>
              <w:rPr>
                <w:rFonts w:ascii="Arial" w:hAnsi="Arial" w:cs="Arial"/>
                <w:sz w:val="22"/>
                <w:szCs w:val="22"/>
              </w:rPr>
              <w:t>12</w:t>
            </w:r>
          </w:p>
        </w:tc>
        <w:tc>
          <w:tcPr>
            <w:tcW w:w="2160" w:type="dxa"/>
          </w:tcPr>
          <w:p w:rsidR="007623D5" w:rsidRDefault="007623D5" w:rsidP="002A5CA2">
            <w:pPr>
              <w:jc w:val="center"/>
              <w:rPr>
                <w:rFonts w:ascii="Arial" w:hAnsi="Arial" w:cs="Arial"/>
                <w:sz w:val="22"/>
                <w:szCs w:val="22"/>
              </w:rPr>
            </w:pPr>
            <w:r>
              <w:rPr>
                <w:rFonts w:ascii="Arial" w:hAnsi="Arial" w:cs="Arial"/>
                <w:sz w:val="22"/>
                <w:szCs w:val="22"/>
              </w:rPr>
              <w:t>15 marks</w:t>
            </w:r>
          </w:p>
        </w:tc>
      </w:tr>
      <w:tr w:rsidR="007623D5" w:rsidRPr="0042378B">
        <w:tc>
          <w:tcPr>
            <w:tcW w:w="1548" w:type="dxa"/>
          </w:tcPr>
          <w:p w:rsidR="007623D5" w:rsidRPr="00537312" w:rsidRDefault="00537312" w:rsidP="00537312">
            <w:pPr>
              <w:pStyle w:val="ListParagraph"/>
              <w:rPr>
                <w:rFonts w:ascii="Arial" w:hAnsi="Arial" w:cs="Arial"/>
                <w:sz w:val="22"/>
                <w:szCs w:val="22"/>
              </w:rPr>
            </w:pPr>
            <w:r>
              <w:rPr>
                <w:rFonts w:ascii="Arial" w:hAnsi="Arial" w:cs="Arial"/>
                <w:sz w:val="22"/>
                <w:szCs w:val="22"/>
              </w:rPr>
              <w:t xml:space="preserve">7 </w:t>
            </w:r>
          </w:p>
        </w:tc>
        <w:tc>
          <w:tcPr>
            <w:tcW w:w="3600" w:type="dxa"/>
          </w:tcPr>
          <w:p w:rsidR="007623D5" w:rsidRDefault="00537312" w:rsidP="002A5CA2">
            <w:pPr>
              <w:rPr>
                <w:rFonts w:ascii="Arial" w:hAnsi="Arial" w:cs="Arial"/>
                <w:sz w:val="22"/>
                <w:szCs w:val="22"/>
              </w:rPr>
            </w:pPr>
            <w:r>
              <w:rPr>
                <w:rFonts w:ascii="Arial" w:hAnsi="Arial" w:cs="Arial"/>
                <w:sz w:val="22"/>
                <w:szCs w:val="22"/>
              </w:rPr>
              <w:t>Task 5</w:t>
            </w:r>
          </w:p>
        </w:tc>
        <w:tc>
          <w:tcPr>
            <w:tcW w:w="1440" w:type="dxa"/>
          </w:tcPr>
          <w:p w:rsidR="007623D5" w:rsidRDefault="007623D5" w:rsidP="002A5CA2">
            <w:pPr>
              <w:jc w:val="center"/>
              <w:rPr>
                <w:rFonts w:ascii="Arial" w:hAnsi="Arial" w:cs="Arial"/>
                <w:sz w:val="22"/>
                <w:szCs w:val="22"/>
              </w:rPr>
            </w:pPr>
            <w:r>
              <w:rPr>
                <w:rFonts w:ascii="Arial" w:hAnsi="Arial" w:cs="Arial"/>
                <w:sz w:val="22"/>
                <w:szCs w:val="22"/>
              </w:rPr>
              <w:t>13</w:t>
            </w:r>
          </w:p>
        </w:tc>
        <w:tc>
          <w:tcPr>
            <w:tcW w:w="2160" w:type="dxa"/>
          </w:tcPr>
          <w:p w:rsidR="007623D5" w:rsidRDefault="00537312" w:rsidP="002A5CA2">
            <w:pPr>
              <w:jc w:val="center"/>
              <w:rPr>
                <w:rFonts w:ascii="Arial" w:hAnsi="Arial" w:cs="Arial"/>
                <w:sz w:val="22"/>
                <w:szCs w:val="22"/>
              </w:rPr>
            </w:pPr>
            <w:r>
              <w:rPr>
                <w:rFonts w:ascii="Arial" w:hAnsi="Arial" w:cs="Arial"/>
                <w:sz w:val="22"/>
                <w:szCs w:val="22"/>
              </w:rPr>
              <w:t>5 marks</w:t>
            </w:r>
          </w:p>
        </w:tc>
      </w:tr>
      <w:tr w:rsidR="00537312" w:rsidRPr="0042378B">
        <w:tc>
          <w:tcPr>
            <w:tcW w:w="1548" w:type="dxa"/>
          </w:tcPr>
          <w:p w:rsidR="00537312" w:rsidRPr="00537312" w:rsidRDefault="00537312" w:rsidP="00537312">
            <w:pPr>
              <w:pStyle w:val="ListParagraph"/>
              <w:rPr>
                <w:rFonts w:ascii="Arial" w:hAnsi="Arial" w:cs="Arial"/>
                <w:sz w:val="22"/>
                <w:szCs w:val="22"/>
              </w:rPr>
            </w:pPr>
            <w:r>
              <w:rPr>
                <w:rFonts w:ascii="Arial" w:hAnsi="Arial" w:cs="Arial"/>
                <w:sz w:val="22"/>
                <w:szCs w:val="22"/>
              </w:rPr>
              <w:t>8</w:t>
            </w:r>
          </w:p>
        </w:tc>
        <w:tc>
          <w:tcPr>
            <w:tcW w:w="3600" w:type="dxa"/>
          </w:tcPr>
          <w:p w:rsidR="00537312" w:rsidRDefault="00537312" w:rsidP="002A5CA2">
            <w:pPr>
              <w:rPr>
                <w:rFonts w:ascii="Arial" w:hAnsi="Arial" w:cs="Arial"/>
                <w:sz w:val="22"/>
                <w:szCs w:val="22"/>
              </w:rPr>
            </w:pPr>
            <w:r>
              <w:rPr>
                <w:rFonts w:ascii="Arial" w:hAnsi="Arial" w:cs="Arial"/>
                <w:sz w:val="22"/>
                <w:szCs w:val="22"/>
              </w:rPr>
              <w:t>Task 6</w:t>
            </w:r>
          </w:p>
        </w:tc>
        <w:tc>
          <w:tcPr>
            <w:tcW w:w="1440" w:type="dxa"/>
          </w:tcPr>
          <w:p w:rsidR="00537312" w:rsidRDefault="00537312" w:rsidP="002A5CA2">
            <w:pPr>
              <w:jc w:val="center"/>
              <w:rPr>
                <w:rFonts w:ascii="Arial" w:hAnsi="Arial" w:cs="Arial"/>
                <w:sz w:val="22"/>
                <w:szCs w:val="22"/>
              </w:rPr>
            </w:pPr>
            <w:r>
              <w:rPr>
                <w:rFonts w:ascii="Arial" w:hAnsi="Arial" w:cs="Arial"/>
                <w:sz w:val="22"/>
                <w:szCs w:val="22"/>
              </w:rPr>
              <w:t>14</w:t>
            </w:r>
          </w:p>
        </w:tc>
        <w:tc>
          <w:tcPr>
            <w:tcW w:w="2160" w:type="dxa"/>
          </w:tcPr>
          <w:p w:rsidR="00537312" w:rsidRDefault="00537312" w:rsidP="002A5CA2">
            <w:pPr>
              <w:jc w:val="center"/>
              <w:rPr>
                <w:rFonts w:ascii="Arial" w:hAnsi="Arial" w:cs="Arial"/>
                <w:sz w:val="22"/>
                <w:szCs w:val="22"/>
              </w:rPr>
            </w:pPr>
            <w:r>
              <w:rPr>
                <w:rFonts w:ascii="Arial" w:hAnsi="Arial" w:cs="Arial"/>
                <w:sz w:val="22"/>
                <w:szCs w:val="22"/>
              </w:rPr>
              <w:t>5 marks</w:t>
            </w:r>
          </w:p>
        </w:tc>
      </w:tr>
    </w:tbl>
    <w:p w:rsidR="00BA7A84" w:rsidRPr="0042378B" w:rsidRDefault="00BA7A84" w:rsidP="002A5CA2">
      <w:pPr>
        <w:ind w:left="360"/>
        <w:rPr>
          <w:rFonts w:ascii="Arial" w:hAnsi="Arial" w:cs="Arial"/>
          <w:sz w:val="22"/>
          <w:szCs w:val="22"/>
        </w:rPr>
      </w:pPr>
    </w:p>
    <w:p w:rsidR="002A5CA2" w:rsidRPr="0042378B" w:rsidRDefault="002A5CA2" w:rsidP="002A5CA2">
      <w:pPr>
        <w:pStyle w:val="Heading3"/>
        <w:rPr>
          <w:szCs w:val="22"/>
        </w:rPr>
      </w:pPr>
      <w:r w:rsidRPr="0042378B">
        <w:rPr>
          <w:szCs w:val="22"/>
        </w:rPr>
        <w:t xml:space="preserve">VIII.    Learning Resources </w:t>
      </w:r>
    </w:p>
    <w:p w:rsidR="002A5CA2" w:rsidRPr="0042378B" w:rsidRDefault="002A5CA2" w:rsidP="002A5CA2">
      <w:pPr>
        <w:rPr>
          <w:rFonts w:ascii="Arial" w:hAnsi="Arial" w:cs="Arial"/>
          <w:sz w:val="22"/>
          <w:szCs w:val="22"/>
        </w:rPr>
      </w:pPr>
    </w:p>
    <w:p w:rsidR="0015156F" w:rsidRPr="0015156F" w:rsidRDefault="002A5CA2" w:rsidP="0015156F">
      <w:pPr>
        <w:pStyle w:val="Heading3"/>
        <w:rPr>
          <w:b w:val="0"/>
          <w:bCs w:val="0"/>
          <w:szCs w:val="22"/>
        </w:rPr>
      </w:pPr>
      <w:r w:rsidRPr="0042378B">
        <w:rPr>
          <w:szCs w:val="22"/>
        </w:rPr>
        <w:t xml:space="preserve">       A.</w:t>
      </w:r>
      <w:r w:rsidRPr="0042378B">
        <w:rPr>
          <w:b w:val="0"/>
          <w:bCs w:val="0"/>
          <w:szCs w:val="22"/>
        </w:rPr>
        <w:t xml:space="preserve">   </w:t>
      </w:r>
      <w:r w:rsidRPr="0042378B">
        <w:rPr>
          <w:szCs w:val="22"/>
        </w:rPr>
        <w:t>References</w:t>
      </w:r>
      <w:r w:rsidRPr="0042378B">
        <w:rPr>
          <w:b w:val="0"/>
          <w:bCs w:val="0"/>
          <w:szCs w:val="22"/>
        </w:rPr>
        <w:t xml:space="preserve"> </w:t>
      </w:r>
      <w:r w:rsidR="0015156F">
        <w:rPr>
          <w:b w:val="0"/>
          <w:bCs w:val="0"/>
          <w:szCs w:val="22"/>
        </w:rPr>
        <w:t>–</w:t>
      </w:r>
      <w:r w:rsidRPr="0042378B">
        <w:rPr>
          <w:b w:val="0"/>
          <w:bCs w:val="0"/>
          <w:szCs w:val="22"/>
        </w:rPr>
        <w:t xml:space="preserve"> </w:t>
      </w:r>
      <w:r w:rsidR="0015156F">
        <w:rPr>
          <w:b w:val="0"/>
          <w:bCs w:val="0"/>
          <w:szCs w:val="22"/>
        </w:rPr>
        <w:t xml:space="preserve">course website: </w:t>
      </w:r>
      <w:hyperlink r:id="rId9" w:history="1">
        <w:r w:rsidR="0015156F" w:rsidRPr="00FF2847">
          <w:rPr>
            <w:rStyle w:val="Hyperlink"/>
            <w:b w:val="0"/>
            <w:bCs w:val="0"/>
            <w:szCs w:val="22"/>
          </w:rPr>
          <w:t>www.drorchida.wikispaces.com</w:t>
        </w:r>
      </w:hyperlink>
      <w:r w:rsidR="0015156F">
        <w:rPr>
          <w:b w:val="0"/>
          <w:bCs w:val="0"/>
          <w:szCs w:val="22"/>
        </w:rPr>
        <w:t xml:space="preserve"> </w:t>
      </w:r>
    </w:p>
    <w:p w:rsidR="002A5CA2" w:rsidRPr="0042378B" w:rsidRDefault="002A5CA2" w:rsidP="002A5CA2">
      <w:pPr>
        <w:ind w:left="360"/>
        <w:rPr>
          <w:rFonts w:ascii="Arial" w:hAnsi="Arial" w:cs="Arial"/>
          <w:b/>
          <w:bCs/>
          <w:sz w:val="22"/>
          <w:szCs w:val="22"/>
        </w:rPr>
      </w:pPr>
      <w:r w:rsidRPr="0042378B">
        <w:rPr>
          <w:rFonts w:ascii="Arial" w:hAnsi="Arial" w:cs="Arial"/>
          <w:sz w:val="22"/>
          <w:szCs w:val="22"/>
        </w:rPr>
        <w:tab/>
        <w:t xml:space="preserve">      </w:t>
      </w:r>
    </w:p>
    <w:p w:rsidR="002A5CA2" w:rsidRPr="0042378B" w:rsidRDefault="002A5CA2" w:rsidP="00A57411">
      <w:pPr>
        <w:ind w:left="360"/>
        <w:rPr>
          <w:rFonts w:ascii="Arial" w:hAnsi="Arial" w:cs="Arial"/>
          <w:sz w:val="22"/>
          <w:szCs w:val="22"/>
        </w:rPr>
      </w:pPr>
      <w:r w:rsidRPr="0042378B">
        <w:rPr>
          <w:rFonts w:ascii="Arial" w:hAnsi="Arial" w:cs="Arial"/>
          <w:b/>
          <w:bCs/>
          <w:sz w:val="22"/>
          <w:szCs w:val="22"/>
        </w:rPr>
        <w:t>B.   Facilities Required</w:t>
      </w:r>
      <w:r w:rsidRPr="0042378B">
        <w:rPr>
          <w:rFonts w:ascii="Arial" w:hAnsi="Arial" w:cs="Arial"/>
          <w:sz w:val="22"/>
          <w:szCs w:val="22"/>
        </w:rPr>
        <w:t xml:space="preserve"> </w:t>
      </w:r>
      <w:r w:rsidR="00A57411">
        <w:rPr>
          <w:rFonts w:ascii="Arial" w:hAnsi="Arial" w:cs="Arial"/>
          <w:sz w:val="22"/>
          <w:szCs w:val="22"/>
        </w:rPr>
        <w:t xml:space="preserve">– Lecture room with computer, internet connection and projector to play movie clips </w:t>
      </w:r>
      <w:r w:rsidRPr="0042378B">
        <w:rPr>
          <w:rFonts w:ascii="Arial" w:hAnsi="Arial" w:cs="Arial"/>
          <w:sz w:val="22"/>
          <w:szCs w:val="22"/>
        </w:rPr>
        <w:t xml:space="preserve"> </w:t>
      </w:r>
    </w:p>
    <w:p w:rsidR="00A50293" w:rsidRPr="0042378B" w:rsidRDefault="00A50293" w:rsidP="002A5CA2">
      <w:pPr>
        <w:ind w:left="360"/>
        <w:rPr>
          <w:rFonts w:ascii="Arial" w:hAnsi="Arial" w:cs="Arial"/>
          <w:sz w:val="22"/>
          <w:szCs w:val="22"/>
        </w:rPr>
      </w:pPr>
    </w:p>
    <w:p w:rsidR="00A50293" w:rsidRPr="0042378B" w:rsidRDefault="00A50293" w:rsidP="0015156F">
      <w:pPr>
        <w:ind w:left="360"/>
        <w:rPr>
          <w:rFonts w:ascii="Arial" w:hAnsi="Arial" w:cs="Arial"/>
          <w:sz w:val="22"/>
          <w:szCs w:val="22"/>
        </w:rPr>
      </w:pPr>
      <w:r w:rsidRPr="0042378B">
        <w:rPr>
          <w:rFonts w:ascii="Arial" w:hAnsi="Arial" w:cs="Arial"/>
          <w:b/>
          <w:sz w:val="22"/>
          <w:szCs w:val="22"/>
        </w:rPr>
        <w:t>C.</w:t>
      </w:r>
      <w:r w:rsidRPr="0042378B">
        <w:rPr>
          <w:rFonts w:ascii="Arial" w:hAnsi="Arial" w:cs="Arial"/>
          <w:sz w:val="22"/>
          <w:szCs w:val="22"/>
        </w:rPr>
        <w:t xml:space="preserve">   </w:t>
      </w:r>
      <w:r w:rsidRPr="0042378B">
        <w:rPr>
          <w:rFonts w:ascii="Arial" w:hAnsi="Arial" w:cs="Arial"/>
          <w:b/>
          <w:sz w:val="22"/>
          <w:szCs w:val="22"/>
        </w:rPr>
        <w:t>Learning Management System</w:t>
      </w:r>
      <w:r w:rsidRPr="0042378B">
        <w:rPr>
          <w:rFonts w:ascii="Arial" w:hAnsi="Arial" w:cs="Arial"/>
          <w:sz w:val="22"/>
          <w:szCs w:val="22"/>
        </w:rPr>
        <w:t xml:space="preserve"> – </w:t>
      </w:r>
      <w:r w:rsidR="0015156F">
        <w:rPr>
          <w:rFonts w:ascii="Arial" w:hAnsi="Arial" w:cs="Arial"/>
          <w:sz w:val="22"/>
          <w:szCs w:val="22"/>
        </w:rPr>
        <w:t>Moodle account is mandatory for activities and course material</w:t>
      </w:r>
    </w:p>
    <w:p w:rsidR="002A5CA2" w:rsidRPr="0042378B" w:rsidRDefault="002A5CA2" w:rsidP="002A5CA2">
      <w:pPr>
        <w:ind w:left="360"/>
        <w:rPr>
          <w:rFonts w:ascii="Arial" w:hAnsi="Arial" w:cs="Arial"/>
          <w:sz w:val="22"/>
          <w:szCs w:val="22"/>
        </w:rPr>
      </w:pPr>
    </w:p>
    <w:p w:rsidR="002A5CA2" w:rsidRPr="0042378B" w:rsidRDefault="002A5CA2" w:rsidP="002A5CA2">
      <w:pPr>
        <w:rPr>
          <w:rFonts w:ascii="Arial" w:hAnsi="Arial" w:cs="Arial"/>
          <w:sz w:val="22"/>
          <w:szCs w:val="22"/>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2A5CA2">
      <w:pPr>
        <w:jc w:val="center"/>
        <w:rPr>
          <w:rFonts w:ascii="Arial" w:hAnsi="Arial" w:cs="Arial"/>
          <w:b/>
          <w:bCs/>
          <w:sz w:val="22"/>
          <w:szCs w:val="22"/>
          <w:u w:val="single"/>
        </w:rPr>
      </w:pPr>
    </w:p>
    <w:p w:rsidR="00AA53DE" w:rsidRPr="0042378B" w:rsidRDefault="00AA53DE" w:rsidP="004F63F4">
      <w:pPr>
        <w:rPr>
          <w:rFonts w:ascii="Arial" w:hAnsi="Arial" w:cs="Arial"/>
          <w:b/>
          <w:bCs/>
          <w:sz w:val="22"/>
          <w:szCs w:val="22"/>
          <w:u w:val="single"/>
        </w:rPr>
      </w:pPr>
    </w:p>
    <w:sectPr w:rsidR="00AA53DE" w:rsidRPr="0042378B" w:rsidSect="00AA53DE">
      <w:headerReference w:type="even" r:id="rId1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551" w:rsidRDefault="004D1551">
      <w:r>
        <w:separator/>
      </w:r>
    </w:p>
  </w:endnote>
  <w:endnote w:type="continuationSeparator" w:id="0">
    <w:p w:rsidR="004D1551" w:rsidRDefault="004D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468" w:rsidRDefault="008F7468">
    <w:pPr>
      <w:pStyle w:val="Footer"/>
      <w:jc w:val="both"/>
      <w:rPr>
        <w:rFonts w:ascii="Arial" w:hAnsi="Arial" w:cs="Arial"/>
        <w:sz w:val="18"/>
        <w:szCs w:val="18"/>
      </w:rPr>
    </w:pPr>
    <w:r>
      <w:rPr>
        <w:rFonts w:ascii="Arial" w:hAnsi="Arial" w:cs="Arial"/>
        <w:b/>
        <w:bCs/>
        <w:sz w:val="18"/>
        <w:szCs w:val="18"/>
      </w:rPr>
      <w:t>Note:</w:t>
    </w:r>
    <w:r>
      <w:rPr>
        <w:rFonts w:ascii="Arial" w:hAnsi="Arial" w:cs="Arial"/>
        <w:sz w:val="18"/>
        <w:szCs w:val="18"/>
      </w:rPr>
      <w:t xml:space="preserve">  The contents of this Institutional Course Syllabus Template are based from the required </w:t>
    </w:r>
    <w:r>
      <w:rPr>
        <w:rFonts w:ascii="Arial" w:hAnsi="Arial" w:cs="Arial"/>
        <w:b/>
        <w:bCs/>
        <w:sz w:val="18"/>
        <w:szCs w:val="18"/>
      </w:rPr>
      <w:t>COURSE SPECIFICIATIONS</w:t>
    </w:r>
    <w:r>
      <w:rPr>
        <w:rFonts w:ascii="Arial" w:hAnsi="Arial" w:cs="Arial"/>
        <w:sz w:val="18"/>
        <w:szCs w:val="18"/>
      </w:rPr>
      <w:t xml:space="preserve"> of the National Commission for Academic Accreditation &amp; Assessment - Handbook 2: Internal Quality Assurance Arrangements &amp; National Qualifications Framework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551" w:rsidRDefault="004D1551">
      <w:r>
        <w:separator/>
      </w:r>
    </w:p>
  </w:footnote>
  <w:footnote w:type="continuationSeparator" w:id="0">
    <w:p w:rsidR="004D1551" w:rsidRDefault="004D15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468" w:rsidRDefault="0099244B">
    <w:pPr>
      <w:pStyle w:val="Header"/>
      <w:framePr w:wrap="around" w:vAnchor="text" w:hAnchor="margin" w:xAlign="right" w:y="1"/>
      <w:rPr>
        <w:rStyle w:val="PageNumber"/>
      </w:rPr>
    </w:pPr>
    <w:r>
      <w:rPr>
        <w:rStyle w:val="PageNumber"/>
      </w:rPr>
      <w:fldChar w:fldCharType="begin"/>
    </w:r>
    <w:r w:rsidR="008F7468">
      <w:rPr>
        <w:rStyle w:val="PageNumber"/>
      </w:rPr>
      <w:instrText xml:space="preserve">PAGE  </w:instrText>
    </w:r>
    <w:r>
      <w:rPr>
        <w:rStyle w:val="PageNumber"/>
      </w:rPr>
      <w:fldChar w:fldCharType="end"/>
    </w:r>
  </w:p>
  <w:p w:rsidR="008F7468" w:rsidRDefault="008F746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468" w:rsidRDefault="0099244B">
    <w:pPr>
      <w:pStyle w:val="Header"/>
      <w:framePr w:wrap="around" w:vAnchor="text" w:hAnchor="margin" w:xAlign="right" w:y="1"/>
      <w:rPr>
        <w:rStyle w:val="PageNumber"/>
        <w:rFonts w:ascii="Arial" w:hAnsi="Arial" w:cs="Arial"/>
        <w:sz w:val="18"/>
        <w:szCs w:val="18"/>
      </w:rPr>
    </w:pPr>
    <w:r>
      <w:rPr>
        <w:rStyle w:val="PageNumber"/>
        <w:rFonts w:ascii="Arial" w:hAnsi="Arial" w:cs="Arial"/>
        <w:sz w:val="18"/>
        <w:szCs w:val="18"/>
      </w:rPr>
      <w:fldChar w:fldCharType="begin"/>
    </w:r>
    <w:r w:rsidR="008F7468">
      <w:rPr>
        <w:rStyle w:val="PageNumber"/>
        <w:rFonts w:ascii="Arial" w:hAnsi="Arial" w:cs="Arial"/>
        <w:sz w:val="18"/>
        <w:szCs w:val="18"/>
      </w:rPr>
      <w:instrText xml:space="preserve">PAGE  </w:instrText>
    </w:r>
    <w:r>
      <w:rPr>
        <w:rStyle w:val="PageNumber"/>
        <w:rFonts w:ascii="Arial" w:hAnsi="Arial" w:cs="Arial"/>
        <w:sz w:val="18"/>
        <w:szCs w:val="18"/>
      </w:rPr>
      <w:fldChar w:fldCharType="separate"/>
    </w:r>
    <w:r w:rsidR="003E3220">
      <w:rPr>
        <w:rStyle w:val="PageNumber"/>
        <w:rFonts w:ascii="Arial" w:hAnsi="Arial" w:cs="Arial"/>
        <w:noProof/>
        <w:sz w:val="18"/>
        <w:szCs w:val="18"/>
      </w:rPr>
      <w:t>2</w:t>
    </w:r>
    <w:r>
      <w:rPr>
        <w:rStyle w:val="PageNumber"/>
        <w:rFonts w:ascii="Arial" w:hAnsi="Arial" w:cs="Arial"/>
        <w:sz w:val="18"/>
        <w:szCs w:val="18"/>
      </w:rPr>
      <w:fldChar w:fldCharType="end"/>
    </w:r>
  </w:p>
  <w:p w:rsidR="008F7468" w:rsidRDefault="008F7468">
    <w:pPr>
      <w:pStyle w:val="Header"/>
      <w:ind w:right="360"/>
      <w:rPr>
        <w:rFonts w:ascii="Arial" w:hAnsi="Arial" w:cs="Arial"/>
        <w:sz w:val="16"/>
        <w:szCs w:val="16"/>
      </w:rPr>
    </w:pPr>
    <w:r>
      <w:rPr>
        <w:rFonts w:ascii="Arial" w:hAnsi="Arial" w:cs="Arial"/>
        <w:sz w:val="16"/>
        <w:szCs w:val="16"/>
      </w:rPr>
      <w:t>Academic Assessment &amp; Planning Center 2012</w:t>
    </w:r>
  </w:p>
  <w:p w:rsidR="008F7468" w:rsidRDefault="008F7468">
    <w:pPr>
      <w:pStyle w:val="Header"/>
      <w:ind w:right="360"/>
      <w:rPr>
        <w:rFonts w:ascii="Arial" w:hAnsi="Arial" w:cs="Arial"/>
        <w:sz w:val="20"/>
      </w:rPr>
    </w:pPr>
    <w:r>
      <w:rPr>
        <w:rFonts w:ascii="Arial" w:hAnsi="Arial" w:cs="Arial"/>
        <w:sz w:val="16"/>
        <w:szCs w:val="16"/>
      </w:rPr>
      <w:t>Institutional Course Syllabus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E6BBE"/>
    <w:multiLevelType w:val="hybridMultilevel"/>
    <w:tmpl w:val="6C289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46204B"/>
    <w:multiLevelType w:val="hybridMultilevel"/>
    <w:tmpl w:val="9DDA2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033318"/>
    <w:multiLevelType w:val="hybridMultilevel"/>
    <w:tmpl w:val="6288971A"/>
    <w:lvl w:ilvl="0" w:tplc="27684196">
      <w:start w:val="1"/>
      <w:numFmt w:val="bullet"/>
      <w:lvlText w:val=""/>
      <w:lvlJc w:val="left"/>
      <w:pPr>
        <w:tabs>
          <w:tab w:val="num" w:pos="576"/>
        </w:tabs>
        <w:ind w:left="576"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F95C44"/>
    <w:multiLevelType w:val="hybridMultilevel"/>
    <w:tmpl w:val="E94A7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6A7B87"/>
    <w:multiLevelType w:val="hybridMultilevel"/>
    <w:tmpl w:val="82A0B742"/>
    <w:lvl w:ilvl="0" w:tplc="04090005">
      <w:start w:val="1"/>
      <w:numFmt w:val="bullet"/>
      <w:lvlText w:val=""/>
      <w:lvlJc w:val="left"/>
      <w:pPr>
        <w:tabs>
          <w:tab w:val="num" w:pos="576"/>
        </w:tabs>
        <w:ind w:left="576" w:hanging="360"/>
      </w:pPr>
      <w:rPr>
        <w:rFonts w:ascii="Wingdings" w:hAnsi="Wingdings" w:hint="default"/>
      </w:rPr>
    </w:lvl>
    <w:lvl w:ilvl="1" w:tplc="04090003" w:tentative="1">
      <w:start w:val="1"/>
      <w:numFmt w:val="bullet"/>
      <w:lvlText w:val="o"/>
      <w:lvlJc w:val="left"/>
      <w:pPr>
        <w:tabs>
          <w:tab w:val="num" w:pos="1296"/>
        </w:tabs>
        <w:ind w:left="1296" w:hanging="360"/>
      </w:pPr>
      <w:rPr>
        <w:rFonts w:ascii="Courier New" w:hAnsi="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5">
    <w:nsid w:val="5E176185"/>
    <w:multiLevelType w:val="hybridMultilevel"/>
    <w:tmpl w:val="0D78FB5A"/>
    <w:lvl w:ilvl="0" w:tplc="73DC1B6E">
      <w:start w:val="1"/>
      <w:numFmt w:val="bullet"/>
      <w:lvlText w:val=""/>
      <w:lvlJc w:val="left"/>
      <w:pPr>
        <w:tabs>
          <w:tab w:val="num" w:pos="936"/>
        </w:tabs>
        <w:ind w:left="936" w:hanging="360"/>
      </w:pPr>
      <w:rPr>
        <w:rFonts w:ascii="Symbol" w:hAnsi="Symbol" w:hint="default"/>
        <w:sz w:val="28"/>
      </w:rPr>
    </w:lvl>
    <w:lvl w:ilvl="1" w:tplc="D99EFD7A">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5F993059"/>
    <w:multiLevelType w:val="hybridMultilevel"/>
    <w:tmpl w:val="E2100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47638C"/>
    <w:multiLevelType w:val="hybridMultilevel"/>
    <w:tmpl w:val="694C23E2"/>
    <w:lvl w:ilvl="0" w:tplc="27684196">
      <w:start w:val="1"/>
      <w:numFmt w:val="bullet"/>
      <w:lvlText w:val=""/>
      <w:lvlJc w:val="left"/>
      <w:pPr>
        <w:tabs>
          <w:tab w:val="num" w:pos="576"/>
        </w:tabs>
        <w:ind w:left="576" w:hanging="360"/>
      </w:pPr>
      <w:rPr>
        <w:rFonts w:ascii="Wingdings" w:hAnsi="Wingdings" w:hint="default"/>
      </w:rPr>
    </w:lvl>
    <w:lvl w:ilvl="1" w:tplc="D99EFD7A">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4"/>
  </w:num>
  <w:num w:numId="4">
    <w:abstractNumId w:val="6"/>
  </w:num>
  <w:num w:numId="5">
    <w:abstractNumId w:val="0"/>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CA2"/>
    <w:rsid w:val="00037951"/>
    <w:rsid w:val="00074610"/>
    <w:rsid w:val="000F7F5C"/>
    <w:rsid w:val="0015156F"/>
    <w:rsid w:val="00173924"/>
    <w:rsid w:val="00276B03"/>
    <w:rsid w:val="002A5CA2"/>
    <w:rsid w:val="002B7315"/>
    <w:rsid w:val="003B2252"/>
    <w:rsid w:val="003E3220"/>
    <w:rsid w:val="0042378B"/>
    <w:rsid w:val="00455C22"/>
    <w:rsid w:val="004B6DE8"/>
    <w:rsid w:val="004B71A5"/>
    <w:rsid w:val="004D1551"/>
    <w:rsid w:val="004F63F4"/>
    <w:rsid w:val="00536BD5"/>
    <w:rsid w:val="00537312"/>
    <w:rsid w:val="00554DB0"/>
    <w:rsid w:val="005966CA"/>
    <w:rsid w:val="005B32BC"/>
    <w:rsid w:val="005D23DC"/>
    <w:rsid w:val="00625368"/>
    <w:rsid w:val="006C0148"/>
    <w:rsid w:val="00753387"/>
    <w:rsid w:val="007623D5"/>
    <w:rsid w:val="007702F3"/>
    <w:rsid w:val="00774864"/>
    <w:rsid w:val="007A28B0"/>
    <w:rsid w:val="007D70D9"/>
    <w:rsid w:val="00810818"/>
    <w:rsid w:val="00830F6E"/>
    <w:rsid w:val="00862D8D"/>
    <w:rsid w:val="008F7468"/>
    <w:rsid w:val="00956B51"/>
    <w:rsid w:val="0099244B"/>
    <w:rsid w:val="009F6B0A"/>
    <w:rsid w:val="00A50293"/>
    <w:rsid w:val="00A57411"/>
    <w:rsid w:val="00AA53DE"/>
    <w:rsid w:val="00AF372C"/>
    <w:rsid w:val="00B36B9A"/>
    <w:rsid w:val="00B4505C"/>
    <w:rsid w:val="00B951D7"/>
    <w:rsid w:val="00BA7A84"/>
    <w:rsid w:val="00CA566C"/>
    <w:rsid w:val="00D43CD6"/>
    <w:rsid w:val="00D96140"/>
    <w:rsid w:val="00DB1DC6"/>
    <w:rsid w:val="00DB709D"/>
    <w:rsid w:val="00E1272A"/>
    <w:rsid w:val="00F02CF9"/>
    <w:rsid w:val="00F25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CA2"/>
    <w:rPr>
      <w:sz w:val="24"/>
      <w:szCs w:val="24"/>
    </w:rPr>
  </w:style>
  <w:style w:type="paragraph" w:styleId="Heading1">
    <w:name w:val="heading 1"/>
    <w:basedOn w:val="Normal"/>
    <w:next w:val="Normal"/>
    <w:qFormat/>
    <w:rsid w:val="002A5CA2"/>
    <w:pPr>
      <w:keepNext/>
      <w:jc w:val="center"/>
      <w:outlineLvl w:val="0"/>
    </w:pPr>
    <w:rPr>
      <w:rFonts w:ascii="Arial" w:hAnsi="Arial" w:cs="Arial"/>
      <w:b/>
      <w:bCs/>
      <w:sz w:val="22"/>
    </w:rPr>
  </w:style>
  <w:style w:type="paragraph" w:styleId="Heading2">
    <w:name w:val="heading 2"/>
    <w:basedOn w:val="Normal"/>
    <w:next w:val="Normal"/>
    <w:qFormat/>
    <w:rsid w:val="002A5CA2"/>
    <w:pPr>
      <w:keepNext/>
      <w:jc w:val="center"/>
      <w:outlineLvl w:val="1"/>
    </w:pPr>
    <w:rPr>
      <w:rFonts w:ascii="Arial" w:hAnsi="Arial" w:cs="Arial"/>
      <w:b/>
      <w:bCs/>
    </w:rPr>
  </w:style>
  <w:style w:type="paragraph" w:styleId="Heading3">
    <w:name w:val="heading 3"/>
    <w:basedOn w:val="Normal"/>
    <w:next w:val="Normal"/>
    <w:qFormat/>
    <w:rsid w:val="002A5CA2"/>
    <w:pPr>
      <w:keepNext/>
      <w:outlineLvl w:val="2"/>
    </w:pPr>
    <w:rPr>
      <w:rFonts w:ascii="Arial" w:hAnsi="Arial" w:cs="Arial"/>
      <w:b/>
      <w:bCs/>
      <w:sz w:val="22"/>
    </w:rPr>
  </w:style>
  <w:style w:type="paragraph" w:styleId="Heading4">
    <w:name w:val="heading 4"/>
    <w:basedOn w:val="Normal"/>
    <w:next w:val="Normal"/>
    <w:qFormat/>
    <w:rsid w:val="002A5CA2"/>
    <w:pPr>
      <w:keepNext/>
      <w:jc w:val="both"/>
      <w:outlineLvl w:val="3"/>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5CA2"/>
    <w:pPr>
      <w:tabs>
        <w:tab w:val="center" w:pos="4320"/>
        <w:tab w:val="right" w:pos="8640"/>
      </w:tabs>
    </w:pPr>
  </w:style>
  <w:style w:type="character" w:styleId="PageNumber">
    <w:name w:val="page number"/>
    <w:basedOn w:val="DefaultParagraphFont"/>
    <w:rsid w:val="002A5CA2"/>
  </w:style>
  <w:style w:type="paragraph" w:styleId="Footer">
    <w:name w:val="footer"/>
    <w:basedOn w:val="Normal"/>
    <w:rsid w:val="002A5CA2"/>
    <w:pPr>
      <w:tabs>
        <w:tab w:val="center" w:pos="4320"/>
        <w:tab w:val="right" w:pos="8640"/>
      </w:tabs>
    </w:pPr>
  </w:style>
  <w:style w:type="paragraph" w:styleId="BalloonText">
    <w:name w:val="Balloon Text"/>
    <w:basedOn w:val="Normal"/>
    <w:link w:val="BalloonTextChar"/>
    <w:rsid w:val="00CA566C"/>
    <w:rPr>
      <w:rFonts w:ascii="Tahoma" w:hAnsi="Tahoma" w:cs="Tahoma"/>
      <w:sz w:val="16"/>
      <w:szCs w:val="16"/>
    </w:rPr>
  </w:style>
  <w:style w:type="character" w:customStyle="1" w:styleId="BalloonTextChar">
    <w:name w:val="Balloon Text Char"/>
    <w:basedOn w:val="DefaultParagraphFont"/>
    <w:link w:val="BalloonText"/>
    <w:rsid w:val="00CA566C"/>
    <w:rPr>
      <w:rFonts w:ascii="Tahoma" w:hAnsi="Tahoma" w:cs="Tahoma"/>
      <w:sz w:val="16"/>
      <w:szCs w:val="16"/>
    </w:rPr>
  </w:style>
  <w:style w:type="paragraph" w:styleId="ListParagraph">
    <w:name w:val="List Paragraph"/>
    <w:basedOn w:val="Normal"/>
    <w:uiPriority w:val="34"/>
    <w:qFormat/>
    <w:rsid w:val="00AA53DE"/>
    <w:pPr>
      <w:ind w:left="720"/>
      <w:contextualSpacing/>
    </w:pPr>
  </w:style>
  <w:style w:type="character" w:styleId="Hyperlink">
    <w:name w:val="Hyperlink"/>
    <w:basedOn w:val="DefaultParagraphFont"/>
    <w:rsid w:val="007702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CA2"/>
    <w:rPr>
      <w:sz w:val="24"/>
      <w:szCs w:val="24"/>
    </w:rPr>
  </w:style>
  <w:style w:type="paragraph" w:styleId="Heading1">
    <w:name w:val="heading 1"/>
    <w:basedOn w:val="Normal"/>
    <w:next w:val="Normal"/>
    <w:qFormat/>
    <w:rsid w:val="002A5CA2"/>
    <w:pPr>
      <w:keepNext/>
      <w:jc w:val="center"/>
      <w:outlineLvl w:val="0"/>
    </w:pPr>
    <w:rPr>
      <w:rFonts w:ascii="Arial" w:hAnsi="Arial" w:cs="Arial"/>
      <w:b/>
      <w:bCs/>
      <w:sz w:val="22"/>
    </w:rPr>
  </w:style>
  <w:style w:type="paragraph" w:styleId="Heading2">
    <w:name w:val="heading 2"/>
    <w:basedOn w:val="Normal"/>
    <w:next w:val="Normal"/>
    <w:qFormat/>
    <w:rsid w:val="002A5CA2"/>
    <w:pPr>
      <w:keepNext/>
      <w:jc w:val="center"/>
      <w:outlineLvl w:val="1"/>
    </w:pPr>
    <w:rPr>
      <w:rFonts w:ascii="Arial" w:hAnsi="Arial" w:cs="Arial"/>
      <w:b/>
      <w:bCs/>
    </w:rPr>
  </w:style>
  <w:style w:type="paragraph" w:styleId="Heading3">
    <w:name w:val="heading 3"/>
    <w:basedOn w:val="Normal"/>
    <w:next w:val="Normal"/>
    <w:qFormat/>
    <w:rsid w:val="002A5CA2"/>
    <w:pPr>
      <w:keepNext/>
      <w:outlineLvl w:val="2"/>
    </w:pPr>
    <w:rPr>
      <w:rFonts w:ascii="Arial" w:hAnsi="Arial" w:cs="Arial"/>
      <w:b/>
      <w:bCs/>
      <w:sz w:val="22"/>
    </w:rPr>
  </w:style>
  <w:style w:type="paragraph" w:styleId="Heading4">
    <w:name w:val="heading 4"/>
    <w:basedOn w:val="Normal"/>
    <w:next w:val="Normal"/>
    <w:qFormat/>
    <w:rsid w:val="002A5CA2"/>
    <w:pPr>
      <w:keepNext/>
      <w:jc w:val="both"/>
      <w:outlineLvl w:val="3"/>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5CA2"/>
    <w:pPr>
      <w:tabs>
        <w:tab w:val="center" w:pos="4320"/>
        <w:tab w:val="right" w:pos="8640"/>
      </w:tabs>
    </w:pPr>
  </w:style>
  <w:style w:type="character" w:styleId="PageNumber">
    <w:name w:val="page number"/>
    <w:basedOn w:val="DefaultParagraphFont"/>
    <w:rsid w:val="002A5CA2"/>
  </w:style>
  <w:style w:type="paragraph" w:styleId="Footer">
    <w:name w:val="footer"/>
    <w:basedOn w:val="Normal"/>
    <w:rsid w:val="002A5CA2"/>
    <w:pPr>
      <w:tabs>
        <w:tab w:val="center" w:pos="4320"/>
        <w:tab w:val="right" w:pos="8640"/>
      </w:tabs>
    </w:pPr>
  </w:style>
  <w:style w:type="paragraph" w:styleId="BalloonText">
    <w:name w:val="Balloon Text"/>
    <w:basedOn w:val="Normal"/>
    <w:link w:val="BalloonTextChar"/>
    <w:rsid w:val="00CA566C"/>
    <w:rPr>
      <w:rFonts w:ascii="Tahoma" w:hAnsi="Tahoma" w:cs="Tahoma"/>
      <w:sz w:val="16"/>
      <w:szCs w:val="16"/>
    </w:rPr>
  </w:style>
  <w:style w:type="character" w:customStyle="1" w:styleId="BalloonTextChar">
    <w:name w:val="Balloon Text Char"/>
    <w:basedOn w:val="DefaultParagraphFont"/>
    <w:link w:val="BalloonText"/>
    <w:rsid w:val="00CA566C"/>
    <w:rPr>
      <w:rFonts w:ascii="Tahoma" w:hAnsi="Tahoma" w:cs="Tahoma"/>
      <w:sz w:val="16"/>
      <w:szCs w:val="16"/>
    </w:rPr>
  </w:style>
  <w:style w:type="paragraph" w:styleId="ListParagraph">
    <w:name w:val="List Paragraph"/>
    <w:basedOn w:val="Normal"/>
    <w:uiPriority w:val="34"/>
    <w:qFormat/>
    <w:rsid w:val="00AA53DE"/>
    <w:pPr>
      <w:ind w:left="720"/>
      <w:contextualSpacing/>
    </w:pPr>
  </w:style>
  <w:style w:type="character" w:styleId="Hyperlink">
    <w:name w:val="Hyperlink"/>
    <w:basedOn w:val="DefaultParagraphFont"/>
    <w:rsid w:val="007702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rorchida.wikispac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Hkhoshaim</dc:creator>
  <cp:lastModifiedBy>User</cp:lastModifiedBy>
  <cp:revision>3</cp:revision>
  <cp:lastPrinted>2014-09-08T10:56:00Z</cp:lastPrinted>
  <dcterms:created xsi:type="dcterms:W3CDTF">2015-02-07T14:08:00Z</dcterms:created>
  <dcterms:modified xsi:type="dcterms:W3CDTF">2015-02-07T14:24:00Z</dcterms:modified>
</cp:coreProperties>
</file>