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BE" w:rsidRPr="003047DE" w:rsidRDefault="003047DE">
      <w:pPr>
        <w:rPr>
          <w:rFonts w:ascii="Verdana" w:hAnsi="Verdana"/>
          <w:b/>
          <w:bCs/>
          <w:sz w:val="28"/>
          <w:szCs w:val="28"/>
        </w:rPr>
      </w:pPr>
      <w:bookmarkStart w:id="0" w:name="_GoBack"/>
      <w:bookmarkEnd w:id="0"/>
      <w:r w:rsidRPr="003047DE">
        <w:rPr>
          <w:rFonts w:ascii="Verdana" w:hAnsi="Verdana"/>
          <w:b/>
          <w:bCs/>
          <w:sz w:val="28"/>
          <w:szCs w:val="28"/>
        </w:rPr>
        <w:t xml:space="preserve">To my A+ students </w:t>
      </w:r>
    </w:p>
    <w:p w:rsidR="003047DE" w:rsidRDefault="003047DE">
      <w:pPr>
        <w:rPr>
          <w:rFonts w:ascii="Verdana" w:hAnsi="Verdana"/>
          <w:sz w:val="28"/>
          <w:szCs w:val="28"/>
        </w:rPr>
      </w:pPr>
      <w:r w:rsidRPr="003047DE">
        <w:rPr>
          <w:rFonts w:ascii="Verdana" w:hAnsi="Verdana"/>
          <w:sz w:val="28"/>
          <w:szCs w:val="28"/>
        </w:rPr>
        <w:t>I am sure you have been studying since morning. Now you need to stop! Let the information sink in because I am sure you already know this.</w:t>
      </w:r>
    </w:p>
    <w:p w:rsidR="003047DE" w:rsidRDefault="003047DE">
      <w:pPr>
        <w:rPr>
          <w:rFonts w:asciiTheme="majorBidi" w:hAnsiTheme="majorBidi" w:cs="Aharoni"/>
          <w:b/>
          <w:bCs/>
          <w:sz w:val="52"/>
          <w:szCs w:val="5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866"/>
        <w:gridCol w:w="3192"/>
      </w:tblGrid>
      <w:tr w:rsidR="00D85EC6" w:rsidTr="003047DE">
        <w:tc>
          <w:tcPr>
            <w:tcW w:w="2518" w:type="dxa"/>
          </w:tcPr>
          <w:p w:rsidR="003047DE" w:rsidRDefault="003047D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</w:p>
        </w:tc>
        <w:tc>
          <w:tcPr>
            <w:tcW w:w="3866" w:type="dxa"/>
          </w:tcPr>
          <w:p w:rsidR="003047DE" w:rsidRDefault="003047D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  <w:r>
              <w:rPr>
                <w:rFonts w:asciiTheme="majorBidi" w:hAnsiTheme="majorBidi" w:cs="Aharoni"/>
                <w:b/>
                <w:bCs/>
                <w:sz w:val="52"/>
                <w:szCs w:val="52"/>
              </w:rPr>
              <w:t xml:space="preserve">Theme </w:t>
            </w:r>
          </w:p>
        </w:tc>
        <w:tc>
          <w:tcPr>
            <w:tcW w:w="3192" w:type="dxa"/>
          </w:tcPr>
          <w:p w:rsidR="003047DE" w:rsidRDefault="003047D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  <w:r>
              <w:rPr>
                <w:rFonts w:asciiTheme="majorBidi" w:hAnsiTheme="majorBidi" w:cs="Aharoni"/>
                <w:b/>
                <w:bCs/>
                <w:sz w:val="52"/>
                <w:szCs w:val="52"/>
              </w:rPr>
              <w:t xml:space="preserve">Style </w:t>
            </w:r>
          </w:p>
        </w:tc>
      </w:tr>
      <w:tr w:rsidR="00D85EC6" w:rsidTr="003047DE">
        <w:tc>
          <w:tcPr>
            <w:tcW w:w="2518" w:type="dxa"/>
          </w:tcPr>
          <w:p w:rsidR="003047DE" w:rsidRPr="003047DE" w:rsidRDefault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b/>
                <w:bCs/>
                <w:sz w:val="28"/>
                <w:szCs w:val="28"/>
              </w:rPr>
              <w:t>Oedipus the King</w:t>
            </w:r>
          </w:p>
        </w:tc>
        <w:tc>
          <w:tcPr>
            <w:tcW w:w="3866" w:type="dxa"/>
          </w:tcPr>
          <w:p w:rsidR="003047DE" w:rsidRDefault="003047DE" w:rsidP="003047D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Man Cannot escape destiny</w:t>
            </w:r>
          </w:p>
          <w:p w:rsidR="003047DE" w:rsidRDefault="003047DE" w:rsidP="003047D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Knowledge vs. ignorance</w:t>
            </w:r>
          </w:p>
          <w:p w:rsidR="003047DE" w:rsidRPr="003047DE" w:rsidRDefault="003047DE" w:rsidP="003047D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 xml:space="preserve">Seeing vs. blindness </w:t>
            </w:r>
          </w:p>
        </w:tc>
        <w:tc>
          <w:tcPr>
            <w:tcW w:w="3192" w:type="dxa"/>
          </w:tcPr>
          <w:p w:rsidR="003047DE" w:rsidRDefault="003047DE" w:rsidP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Aharoni"/>
                <w:b/>
                <w:bCs/>
                <w:sz w:val="28"/>
                <w:szCs w:val="28"/>
              </w:rPr>
              <w:t>Ancient Greek Tragedy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The purpose of Tragedy?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Unity of Time &amp; Place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Dramatic Irony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Foreshadow</w:t>
            </w:r>
          </w:p>
        </w:tc>
      </w:tr>
      <w:tr w:rsidR="00D85EC6" w:rsidTr="003047DE">
        <w:tc>
          <w:tcPr>
            <w:tcW w:w="2518" w:type="dxa"/>
          </w:tcPr>
          <w:p w:rsidR="003047DE" w:rsidRPr="003047DE" w:rsidRDefault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b/>
                <w:bCs/>
                <w:sz w:val="28"/>
                <w:szCs w:val="28"/>
              </w:rPr>
              <w:t xml:space="preserve">The Odd Couple </w:t>
            </w:r>
          </w:p>
        </w:tc>
        <w:tc>
          <w:tcPr>
            <w:tcW w:w="3866" w:type="dxa"/>
          </w:tcPr>
          <w:p w:rsidR="003047DE" w:rsidRPr="003855EB" w:rsidRDefault="003855EB" w:rsidP="003855EB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The importance of compromise in a relationship (marriage)</w:t>
            </w:r>
          </w:p>
          <w:p w:rsidR="003855EB" w:rsidRPr="003855EB" w:rsidRDefault="003855EB" w:rsidP="003855EB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Extremes lead to failure</w:t>
            </w:r>
          </w:p>
        </w:tc>
        <w:tc>
          <w:tcPr>
            <w:tcW w:w="3192" w:type="dxa"/>
          </w:tcPr>
          <w:p w:rsidR="003047DE" w:rsidRP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b/>
                <w:bCs/>
                <w:sz w:val="28"/>
                <w:szCs w:val="28"/>
              </w:rPr>
              <w:t xml:space="preserve">Modern Comedy of </w:t>
            </w:r>
            <w:r w:rsidRPr="003855EB">
              <w:rPr>
                <w:rFonts w:asciiTheme="majorBidi" w:hAnsiTheme="majorBidi" w:cs="Aharoni"/>
                <w:sz w:val="28"/>
                <w:szCs w:val="28"/>
              </w:rPr>
              <w:t>Manners/Social</w:t>
            </w:r>
          </w:p>
          <w:p w:rsid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The purpose of comedy?</w:t>
            </w:r>
          </w:p>
          <w:p w:rsidR="00D85EC6" w:rsidRPr="003855EB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The ending of the play</w:t>
            </w:r>
          </w:p>
          <w:p w:rsidR="003855EB" w:rsidRPr="003855EB" w:rsidRDefault="003855EB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</w:p>
        </w:tc>
      </w:tr>
      <w:tr w:rsidR="00D85EC6" w:rsidTr="003047DE">
        <w:tc>
          <w:tcPr>
            <w:tcW w:w="2518" w:type="dxa"/>
          </w:tcPr>
          <w:p w:rsidR="003047DE" w:rsidRPr="00D85EC6" w:rsidRDefault="003855EB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t>Shakespeare’s Sonnet 18</w:t>
            </w:r>
          </w:p>
        </w:tc>
        <w:tc>
          <w:tcPr>
            <w:tcW w:w="3866" w:type="dxa"/>
          </w:tcPr>
          <w:p w:rsidR="003047DE" w:rsidRPr="003855EB" w:rsidRDefault="003855EB" w:rsidP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Art grants immortality</w:t>
            </w:r>
          </w:p>
        </w:tc>
        <w:tc>
          <w:tcPr>
            <w:tcW w:w="3192" w:type="dxa"/>
          </w:tcPr>
          <w:p w:rsidR="003047DE" w:rsidRP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Sonnet</w:t>
            </w:r>
          </w:p>
          <w:p w:rsidR="003855EB" w:rsidRP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3 quatrains</w:t>
            </w:r>
          </w:p>
          <w:p w:rsid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1 couplet with the answer of the question</w:t>
            </w:r>
          </w:p>
          <w:p w:rsidR="0037441E" w:rsidRPr="003855EB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Personification ‘eye of Heaven’</w:t>
            </w:r>
          </w:p>
        </w:tc>
      </w:tr>
      <w:tr w:rsidR="003855EB" w:rsidTr="0037441E">
        <w:tc>
          <w:tcPr>
            <w:tcW w:w="2518" w:type="dxa"/>
          </w:tcPr>
          <w:p w:rsidR="003855EB" w:rsidRPr="00D85EC6" w:rsidRDefault="0037441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t>Milton’s “On his Blindness”</w:t>
            </w:r>
          </w:p>
        </w:tc>
        <w:tc>
          <w:tcPr>
            <w:tcW w:w="3866" w:type="dxa"/>
          </w:tcPr>
          <w:p w:rsidR="003855EB" w:rsidRPr="0037441E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7441E">
              <w:rPr>
                <w:rFonts w:asciiTheme="majorBidi" w:hAnsiTheme="majorBidi" w:cs="Aharoni"/>
                <w:sz w:val="28"/>
                <w:szCs w:val="28"/>
              </w:rPr>
              <w:t>Serving God is by accepting His fate in Patience</w:t>
            </w:r>
          </w:p>
        </w:tc>
        <w:tc>
          <w:tcPr>
            <w:tcW w:w="3192" w:type="dxa"/>
          </w:tcPr>
          <w:p w:rsidR="003855EB" w:rsidRPr="0037441E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7441E">
              <w:rPr>
                <w:rFonts w:asciiTheme="majorBidi" w:hAnsiTheme="majorBidi" w:cs="Aharoni"/>
                <w:sz w:val="28"/>
                <w:szCs w:val="28"/>
              </w:rPr>
              <w:t>Sonnet</w:t>
            </w:r>
          </w:p>
          <w:p w:rsidR="0037441E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7441E">
              <w:rPr>
                <w:rFonts w:asciiTheme="majorBidi" w:hAnsiTheme="majorBidi" w:cs="Aharoni"/>
                <w:sz w:val="28"/>
                <w:szCs w:val="28"/>
              </w:rPr>
              <w:t>The answer of the question at end of poem</w:t>
            </w:r>
          </w:p>
          <w:p w:rsidR="0037441E" w:rsidRPr="0037441E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Personification ‘Patience answers’</w:t>
            </w:r>
          </w:p>
        </w:tc>
      </w:tr>
      <w:tr w:rsidR="003855EB" w:rsidTr="00D85EC6">
        <w:trPr>
          <w:trHeight w:val="1521"/>
        </w:trPr>
        <w:tc>
          <w:tcPr>
            <w:tcW w:w="2518" w:type="dxa"/>
          </w:tcPr>
          <w:p w:rsidR="003855EB" w:rsidRPr="00D85EC6" w:rsidRDefault="0037441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t xml:space="preserve">Wordsworth’ </w:t>
            </w:r>
          </w:p>
          <w:p w:rsidR="0037441E" w:rsidRPr="00D85EC6" w:rsidRDefault="0037441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t>We are seven</w:t>
            </w:r>
          </w:p>
        </w:tc>
        <w:tc>
          <w:tcPr>
            <w:tcW w:w="3866" w:type="dxa"/>
          </w:tcPr>
          <w:p w:rsidR="003855EB" w:rsidRPr="0037441E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7441E">
              <w:rPr>
                <w:rFonts w:asciiTheme="majorBidi" w:hAnsiTheme="majorBidi" w:cs="Aharoni"/>
                <w:sz w:val="28"/>
                <w:szCs w:val="28"/>
              </w:rPr>
              <w:t>A simple child learns more about the meaning of death than others</w:t>
            </w:r>
          </w:p>
        </w:tc>
        <w:tc>
          <w:tcPr>
            <w:tcW w:w="3192" w:type="dxa"/>
          </w:tcPr>
          <w:p w:rsidR="003855EB" w:rsidRDefault="0037441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7441E">
              <w:rPr>
                <w:rFonts w:asciiTheme="majorBidi" w:hAnsiTheme="majorBidi" w:cs="Aharoni"/>
                <w:sz w:val="28"/>
                <w:szCs w:val="28"/>
              </w:rPr>
              <w:t xml:space="preserve">Ballad </w:t>
            </w:r>
          </w:p>
          <w:p w:rsidR="00D85EC6" w:rsidRPr="0037441E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Refrain/Repetition (we are seven)</w:t>
            </w:r>
          </w:p>
          <w:p w:rsidR="0037441E" w:rsidRDefault="0037441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</w:p>
          <w:p w:rsidR="0037441E" w:rsidRDefault="0037441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</w:p>
        </w:tc>
      </w:tr>
      <w:tr w:rsidR="003855EB" w:rsidTr="0037441E">
        <w:tc>
          <w:tcPr>
            <w:tcW w:w="2518" w:type="dxa"/>
          </w:tcPr>
          <w:p w:rsidR="003855EB" w:rsidRPr="00D85EC6" w:rsidRDefault="00D85EC6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t xml:space="preserve">Browning’s </w:t>
            </w:r>
          </w:p>
          <w:p w:rsidR="00D85EC6" w:rsidRPr="00D85EC6" w:rsidRDefault="00D85EC6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lastRenderedPageBreak/>
              <w:t>My Last Duchess</w:t>
            </w:r>
          </w:p>
        </w:tc>
        <w:tc>
          <w:tcPr>
            <w:tcW w:w="3866" w:type="dxa"/>
          </w:tcPr>
          <w:p w:rsidR="003855EB" w:rsidRPr="00D85EC6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sz w:val="28"/>
                <w:szCs w:val="28"/>
              </w:rPr>
              <w:lastRenderedPageBreak/>
              <w:t>Possessiveness in love</w:t>
            </w:r>
          </w:p>
        </w:tc>
        <w:tc>
          <w:tcPr>
            <w:tcW w:w="3192" w:type="dxa"/>
          </w:tcPr>
          <w:p w:rsidR="003855EB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sz w:val="28"/>
                <w:szCs w:val="28"/>
              </w:rPr>
              <w:t>Dramatic Monologue</w:t>
            </w:r>
          </w:p>
          <w:p w:rsidR="00D85EC6" w:rsidRPr="00D85EC6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lastRenderedPageBreak/>
              <w:t>Characters, Line of Action</w:t>
            </w:r>
          </w:p>
        </w:tc>
      </w:tr>
      <w:tr w:rsidR="003855EB" w:rsidTr="0037441E">
        <w:tc>
          <w:tcPr>
            <w:tcW w:w="2518" w:type="dxa"/>
          </w:tcPr>
          <w:p w:rsidR="003855EB" w:rsidRPr="00D85EC6" w:rsidRDefault="00D85EC6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lastRenderedPageBreak/>
              <w:t>Washington Square</w:t>
            </w:r>
          </w:p>
        </w:tc>
        <w:tc>
          <w:tcPr>
            <w:tcW w:w="3866" w:type="dxa"/>
          </w:tcPr>
          <w:p w:rsidR="003855EB" w:rsidRPr="00D85EC6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sz w:val="28"/>
                <w:szCs w:val="28"/>
              </w:rPr>
              <w:t>Betrayal</w:t>
            </w:r>
          </w:p>
        </w:tc>
        <w:tc>
          <w:tcPr>
            <w:tcW w:w="3192" w:type="dxa"/>
          </w:tcPr>
          <w:p w:rsidR="003855EB" w:rsidRPr="00D85EC6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sz w:val="28"/>
                <w:szCs w:val="28"/>
              </w:rPr>
              <w:t>19</w:t>
            </w:r>
            <w:r w:rsidRPr="00D85EC6">
              <w:rPr>
                <w:rFonts w:asciiTheme="majorBidi" w:hAnsiTheme="majorBidi" w:cs="Aharoni"/>
                <w:sz w:val="28"/>
                <w:szCs w:val="28"/>
                <w:vertAlign w:val="superscript"/>
              </w:rPr>
              <w:t>th</w:t>
            </w:r>
            <w:r w:rsidRPr="00D85EC6">
              <w:rPr>
                <w:rFonts w:asciiTheme="majorBidi" w:hAnsiTheme="majorBidi" w:cs="Aharoni"/>
                <w:sz w:val="28"/>
                <w:szCs w:val="28"/>
              </w:rPr>
              <w:t xml:space="preserve"> influence on the characters and events</w:t>
            </w:r>
          </w:p>
        </w:tc>
      </w:tr>
    </w:tbl>
    <w:p w:rsidR="003047DE" w:rsidRDefault="003047DE">
      <w:pPr>
        <w:rPr>
          <w:rFonts w:asciiTheme="majorBidi" w:hAnsiTheme="majorBidi" w:cs="Aharoni"/>
          <w:b/>
          <w:bCs/>
          <w:sz w:val="52"/>
          <w:szCs w:val="52"/>
        </w:rPr>
      </w:pPr>
    </w:p>
    <w:p w:rsidR="00D85EC6" w:rsidRPr="00D85EC6" w:rsidRDefault="00D85EC6">
      <w:pPr>
        <w:rPr>
          <w:rFonts w:asciiTheme="majorBidi" w:hAnsiTheme="majorBidi" w:cs="Aharoni"/>
          <w:b/>
          <w:bCs/>
          <w:sz w:val="40"/>
          <w:szCs w:val="40"/>
          <w:u w:val="single"/>
        </w:rPr>
      </w:pPr>
      <w:r w:rsidRPr="00D85EC6">
        <w:rPr>
          <w:rFonts w:asciiTheme="majorBidi" w:hAnsiTheme="majorBidi" w:cs="Aharoni"/>
          <w:b/>
          <w:bCs/>
          <w:sz w:val="40"/>
          <w:szCs w:val="40"/>
          <w:u w:val="single"/>
        </w:rPr>
        <w:t>Figures of Speech:</w:t>
      </w:r>
    </w:p>
    <w:p w:rsidR="00D85EC6" w:rsidRPr="00D85EC6" w:rsidRDefault="00D85EC6">
      <w:pPr>
        <w:rPr>
          <w:rFonts w:asciiTheme="majorBidi" w:hAnsiTheme="majorBidi" w:cs="Aharoni"/>
          <w:sz w:val="32"/>
          <w:szCs w:val="32"/>
        </w:rPr>
      </w:pPr>
      <w:r w:rsidRPr="00D85EC6">
        <w:rPr>
          <w:rFonts w:asciiTheme="majorBidi" w:hAnsiTheme="majorBidi" w:cs="Aharoni"/>
          <w:sz w:val="32"/>
          <w:szCs w:val="32"/>
        </w:rPr>
        <w:t>Stanza</w:t>
      </w:r>
    </w:p>
    <w:p w:rsidR="00D85EC6" w:rsidRPr="00D85EC6" w:rsidRDefault="00D85EC6">
      <w:pPr>
        <w:rPr>
          <w:rFonts w:asciiTheme="majorBidi" w:hAnsiTheme="majorBidi" w:cs="Aharoni"/>
          <w:sz w:val="32"/>
          <w:szCs w:val="32"/>
        </w:rPr>
      </w:pPr>
      <w:r w:rsidRPr="00D85EC6">
        <w:rPr>
          <w:rFonts w:asciiTheme="majorBidi" w:hAnsiTheme="majorBidi" w:cs="Aharoni"/>
          <w:sz w:val="32"/>
          <w:szCs w:val="32"/>
        </w:rPr>
        <w:t>Simile</w:t>
      </w:r>
    </w:p>
    <w:p w:rsidR="00D85EC6" w:rsidRPr="00D85EC6" w:rsidRDefault="00D85EC6">
      <w:pPr>
        <w:rPr>
          <w:rFonts w:asciiTheme="majorBidi" w:hAnsiTheme="majorBidi" w:cs="Aharoni"/>
          <w:sz w:val="32"/>
          <w:szCs w:val="32"/>
        </w:rPr>
      </w:pPr>
      <w:r w:rsidRPr="00D85EC6">
        <w:rPr>
          <w:rFonts w:asciiTheme="majorBidi" w:hAnsiTheme="majorBidi" w:cs="Aharoni"/>
          <w:sz w:val="32"/>
          <w:szCs w:val="32"/>
        </w:rPr>
        <w:t xml:space="preserve">Metaphor </w:t>
      </w:r>
    </w:p>
    <w:p w:rsidR="00D85EC6" w:rsidRPr="00D85EC6" w:rsidRDefault="00D85EC6">
      <w:pPr>
        <w:rPr>
          <w:rFonts w:asciiTheme="majorBidi" w:hAnsiTheme="majorBidi" w:cs="Aharoni"/>
          <w:sz w:val="32"/>
          <w:szCs w:val="32"/>
        </w:rPr>
      </w:pPr>
      <w:r w:rsidRPr="00D85EC6">
        <w:rPr>
          <w:rFonts w:asciiTheme="majorBidi" w:hAnsiTheme="majorBidi" w:cs="Aharoni"/>
          <w:sz w:val="32"/>
          <w:szCs w:val="32"/>
        </w:rPr>
        <w:t>Personification</w:t>
      </w:r>
    </w:p>
    <w:p w:rsidR="00D85EC6" w:rsidRPr="00D85EC6" w:rsidRDefault="00D85EC6">
      <w:pPr>
        <w:rPr>
          <w:rFonts w:asciiTheme="majorBidi" w:hAnsiTheme="majorBidi" w:cs="Aharoni"/>
          <w:sz w:val="32"/>
          <w:szCs w:val="32"/>
        </w:rPr>
      </w:pPr>
      <w:r w:rsidRPr="00D85EC6">
        <w:rPr>
          <w:rFonts w:asciiTheme="majorBidi" w:hAnsiTheme="majorBidi" w:cs="Aharoni"/>
          <w:sz w:val="32"/>
          <w:szCs w:val="32"/>
        </w:rPr>
        <w:t>Hyperbole</w:t>
      </w:r>
    </w:p>
    <w:p w:rsidR="00D85EC6" w:rsidRPr="00D85EC6" w:rsidRDefault="00D85EC6" w:rsidP="00D85EC6">
      <w:pPr>
        <w:rPr>
          <w:rFonts w:asciiTheme="majorBidi" w:hAnsiTheme="majorBidi" w:cs="Aharoni"/>
          <w:sz w:val="32"/>
          <w:szCs w:val="32"/>
        </w:rPr>
      </w:pPr>
      <w:proofErr w:type="spellStart"/>
      <w:r w:rsidRPr="00D85EC6">
        <w:rPr>
          <w:rFonts w:asciiTheme="majorBidi" w:hAnsiTheme="majorBidi" w:cs="Aharoni"/>
          <w:sz w:val="32"/>
          <w:szCs w:val="32"/>
        </w:rPr>
        <w:t>Onomatopia</w:t>
      </w:r>
      <w:proofErr w:type="spellEnd"/>
    </w:p>
    <w:p w:rsidR="00D85EC6" w:rsidRDefault="00D85EC6" w:rsidP="00D85EC6">
      <w:pPr>
        <w:rPr>
          <w:rFonts w:asciiTheme="majorBidi" w:hAnsiTheme="majorBidi" w:cs="Aharoni"/>
          <w:sz w:val="32"/>
          <w:szCs w:val="32"/>
        </w:rPr>
      </w:pPr>
      <w:r w:rsidRPr="00D85EC6">
        <w:rPr>
          <w:rFonts w:asciiTheme="majorBidi" w:hAnsiTheme="majorBidi" w:cs="Aharoni"/>
          <w:sz w:val="32"/>
          <w:szCs w:val="32"/>
        </w:rPr>
        <w:t>Repetition</w:t>
      </w:r>
    </w:p>
    <w:p w:rsidR="00D85EC6" w:rsidRPr="00D85EC6" w:rsidRDefault="00D85EC6" w:rsidP="00D85EC6">
      <w:pPr>
        <w:rPr>
          <w:rFonts w:asciiTheme="majorBidi" w:hAnsiTheme="majorBidi" w:cs="Aharoni"/>
          <w:b/>
          <w:bCs/>
          <w:sz w:val="40"/>
          <w:szCs w:val="40"/>
          <w:u w:val="single"/>
        </w:rPr>
      </w:pPr>
      <w:r w:rsidRPr="00D85EC6">
        <w:rPr>
          <w:rFonts w:asciiTheme="majorBidi" w:hAnsiTheme="majorBidi" w:cs="Aharoni"/>
          <w:b/>
          <w:bCs/>
          <w:sz w:val="40"/>
          <w:szCs w:val="40"/>
          <w:u w:val="single"/>
        </w:rPr>
        <w:t>Important Characters:</w:t>
      </w:r>
    </w:p>
    <w:p w:rsidR="00D85EC6" w:rsidRDefault="00D85EC6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>Oedipus</w:t>
      </w:r>
    </w:p>
    <w:p w:rsidR="00D85EC6" w:rsidRDefault="00D85EC6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>Oscar and Felix</w:t>
      </w:r>
    </w:p>
    <w:p w:rsidR="00747B41" w:rsidRDefault="00747B41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>The Duke of Ferrari</w:t>
      </w:r>
    </w:p>
    <w:p w:rsidR="00747B41" w:rsidRDefault="00747B41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 xml:space="preserve">Catherine, Dr. </w:t>
      </w:r>
      <w:proofErr w:type="spellStart"/>
      <w:r>
        <w:rPr>
          <w:rFonts w:asciiTheme="majorBidi" w:hAnsiTheme="majorBidi" w:cs="Aharoni"/>
          <w:sz w:val="32"/>
          <w:szCs w:val="32"/>
        </w:rPr>
        <w:t>Sloper</w:t>
      </w:r>
      <w:proofErr w:type="spellEnd"/>
      <w:r>
        <w:rPr>
          <w:rFonts w:asciiTheme="majorBidi" w:hAnsiTheme="majorBidi" w:cs="Aharoni"/>
          <w:sz w:val="32"/>
          <w:szCs w:val="32"/>
        </w:rPr>
        <w:t xml:space="preserve">, Morris </w:t>
      </w:r>
      <w:proofErr w:type="spellStart"/>
      <w:r>
        <w:rPr>
          <w:rFonts w:asciiTheme="majorBidi" w:hAnsiTheme="majorBidi" w:cs="Aharoni"/>
          <w:sz w:val="32"/>
          <w:szCs w:val="32"/>
        </w:rPr>
        <w:t>Townsind</w:t>
      </w:r>
      <w:proofErr w:type="spellEnd"/>
      <w:r>
        <w:rPr>
          <w:rFonts w:asciiTheme="majorBidi" w:hAnsiTheme="majorBidi" w:cs="Aharoni"/>
          <w:sz w:val="32"/>
          <w:szCs w:val="32"/>
        </w:rPr>
        <w:t xml:space="preserve">, </w:t>
      </w:r>
      <w:proofErr w:type="spellStart"/>
      <w:r>
        <w:rPr>
          <w:rFonts w:asciiTheme="majorBidi" w:hAnsiTheme="majorBidi" w:cs="Aharoni"/>
          <w:sz w:val="32"/>
          <w:szCs w:val="32"/>
        </w:rPr>
        <w:t>Lavinia</w:t>
      </w:r>
      <w:proofErr w:type="spellEnd"/>
    </w:p>
    <w:p w:rsidR="00D85EC6" w:rsidRPr="00D85EC6" w:rsidRDefault="00D85EC6" w:rsidP="00D85EC6">
      <w:pPr>
        <w:rPr>
          <w:rFonts w:asciiTheme="majorBidi" w:hAnsiTheme="majorBidi" w:cs="Aharoni"/>
          <w:sz w:val="32"/>
          <w:szCs w:val="32"/>
        </w:rPr>
      </w:pPr>
    </w:p>
    <w:p w:rsidR="00D85EC6" w:rsidRPr="003047DE" w:rsidRDefault="00D85EC6" w:rsidP="00D85EC6">
      <w:pPr>
        <w:rPr>
          <w:rFonts w:asciiTheme="majorBidi" w:hAnsiTheme="majorBidi" w:cs="Aharoni"/>
          <w:b/>
          <w:bCs/>
          <w:sz w:val="52"/>
          <w:szCs w:val="52"/>
        </w:rPr>
      </w:pPr>
    </w:p>
    <w:p w:rsidR="003047DE" w:rsidRDefault="003047DE">
      <w:pPr>
        <w:rPr>
          <w:sz w:val="28"/>
          <w:szCs w:val="28"/>
        </w:rPr>
      </w:pPr>
    </w:p>
    <w:p w:rsidR="003047DE" w:rsidRPr="003047DE" w:rsidRDefault="003047DE">
      <w:pPr>
        <w:rPr>
          <w:sz w:val="28"/>
          <w:szCs w:val="28"/>
        </w:rPr>
      </w:pPr>
    </w:p>
    <w:sectPr w:rsidR="003047DE" w:rsidRPr="003047D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A3" w:rsidRDefault="008B23A3" w:rsidP="003047DE">
      <w:pPr>
        <w:spacing w:after="0" w:line="240" w:lineRule="auto"/>
      </w:pPr>
      <w:r>
        <w:separator/>
      </w:r>
    </w:p>
  </w:endnote>
  <w:endnote w:type="continuationSeparator" w:id="0">
    <w:p w:rsidR="008B23A3" w:rsidRDefault="008B23A3" w:rsidP="0030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A3" w:rsidRDefault="008B23A3" w:rsidP="003047DE">
      <w:pPr>
        <w:spacing w:after="0" w:line="240" w:lineRule="auto"/>
      </w:pPr>
      <w:r>
        <w:separator/>
      </w:r>
    </w:p>
  </w:footnote>
  <w:footnote w:type="continuationSeparator" w:id="0">
    <w:p w:rsidR="008B23A3" w:rsidRDefault="008B23A3" w:rsidP="00304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7DE" w:rsidRDefault="003047DE">
    <w:pPr>
      <w:pStyle w:val="Header"/>
    </w:pPr>
    <w:r>
      <w:t>221 Introduction to Literature</w:t>
    </w:r>
  </w:p>
  <w:p w:rsidR="003047DE" w:rsidRDefault="003047DE">
    <w:pPr>
      <w:pStyle w:val="Header"/>
    </w:pPr>
    <w:r>
      <w:t>Study Guidelines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A129D"/>
    <w:multiLevelType w:val="hybridMultilevel"/>
    <w:tmpl w:val="A7585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D6B1B"/>
    <w:multiLevelType w:val="hybridMultilevel"/>
    <w:tmpl w:val="0E4E4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82FC6"/>
    <w:multiLevelType w:val="hybridMultilevel"/>
    <w:tmpl w:val="D0000748"/>
    <w:lvl w:ilvl="0" w:tplc="040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DE"/>
    <w:rsid w:val="000B73BE"/>
    <w:rsid w:val="002A7191"/>
    <w:rsid w:val="003047DE"/>
    <w:rsid w:val="0037441E"/>
    <w:rsid w:val="003855EB"/>
    <w:rsid w:val="00747B41"/>
    <w:rsid w:val="00894243"/>
    <w:rsid w:val="008B23A3"/>
    <w:rsid w:val="00D8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DE"/>
  </w:style>
  <w:style w:type="paragraph" w:styleId="Footer">
    <w:name w:val="footer"/>
    <w:basedOn w:val="Normal"/>
    <w:link w:val="Foot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DE"/>
  </w:style>
  <w:style w:type="table" w:styleId="TableGrid">
    <w:name w:val="Table Grid"/>
    <w:basedOn w:val="TableNormal"/>
    <w:uiPriority w:val="59"/>
    <w:rsid w:val="00304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DE"/>
  </w:style>
  <w:style w:type="paragraph" w:styleId="Footer">
    <w:name w:val="footer"/>
    <w:basedOn w:val="Normal"/>
    <w:link w:val="Foot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DE"/>
  </w:style>
  <w:style w:type="table" w:styleId="TableGrid">
    <w:name w:val="Table Grid"/>
    <w:basedOn w:val="TableNormal"/>
    <w:uiPriority w:val="59"/>
    <w:rsid w:val="00304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dcterms:created xsi:type="dcterms:W3CDTF">2011-06-05T16:24:00Z</dcterms:created>
  <dcterms:modified xsi:type="dcterms:W3CDTF">2011-06-05T16:24:00Z</dcterms:modified>
</cp:coreProperties>
</file>